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03094" w14:textId="5C5EC9DE" w:rsidR="00124691" w:rsidRPr="005F0374" w:rsidRDefault="00124691" w:rsidP="005F060F">
      <w:pPr>
        <w:pStyle w:val="Heading1"/>
        <w:jc w:val="center"/>
        <w:rPr>
          <w:rFonts w:cstheme="majorHAnsi"/>
        </w:rPr>
      </w:pPr>
      <w:r w:rsidRPr="005F0374">
        <w:rPr>
          <w:rFonts w:cstheme="majorHAnsi"/>
        </w:rPr>
        <w:t>Annex B</w:t>
      </w:r>
    </w:p>
    <w:p w14:paraId="2387125A" w14:textId="7E1E6330" w:rsidR="004F18C8" w:rsidRPr="005F0374" w:rsidRDefault="001A6E2C" w:rsidP="005F060F">
      <w:pPr>
        <w:pStyle w:val="Heading1"/>
        <w:jc w:val="center"/>
        <w:rPr>
          <w:rFonts w:cstheme="majorHAnsi"/>
        </w:rPr>
      </w:pPr>
      <w:r w:rsidRPr="005F0374">
        <w:rPr>
          <w:rFonts w:cstheme="majorHAnsi"/>
        </w:rPr>
        <w:t>TECHNICAL OFFER FORM</w:t>
      </w:r>
    </w:p>
    <w:p w14:paraId="3C6A8BB3" w14:textId="77777777" w:rsidR="005F060F" w:rsidRPr="005F0374" w:rsidRDefault="005F060F" w:rsidP="000640DC">
      <w:pPr>
        <w:spacing w:after="0"/>
        <w:rPr>
          <w:rFonts w:asciiTheme="majorHAnsi" w:hAnsiTheme="majorHAnsi" w:cstheme="majorHAnsi"/>
          <w:sz w:val="20"/>
          <w:szCs w:val="20"/>
        </w:rPr>
      </w:pPr>
    </w:p>
    <w:p w14:paraId="0DD415EC" w14:textId="77777777" w:rsidR="004F18C8" w:rsidRPr="005F0374" w:rsidRDefault="001A6E2C" w:rsidP="000640DC">
      <w:pPr>
        <w:spacing w:after="0" w:line="240" w:lineRule="auto"/>
        <w:rPr>
          <w:rFonts w:asciiTheme="majorHAnsi" w:hAnsiTheme="majorHAnsi" w:cstheme="majorHAnsi"/>
          <w:sz w:val="24"/>
          <w:szCs w:val="24"/>
        </w:rPr>
      </w:pPr>
      <w:r w:rsidRPr="005F0374">
        <w:rPr>
          <w:rFonts w:asciiTheme="majorHAnsi" w:hAnsiTheme="majorHAnsi" w:cstheme="majorHAnsi"/>
          <w:sz w:val="24"/>
          <w:szCs w:val="24"/>
        </w:rPr>
        <w:t>Please complete the form below and submit it as part of your technical offer. Failure to comply with any of the Pass/Fail criteria may result in disqualification.</w:t>
      </w:r>
    </w:p>
    <w:p w14:paraId="1C59B403" w14:textId="0840894B" w:rsidR="004F18C8" w:rsidRPr="005F0374" w:rsidRDefault="001A6E2C" w:rsidP="00772E13">
      <w:pPr>
        <w:pStyle w:val="Heading2"/>
        <w:shd w:val="pct10" w:color="auto" w:fill="auto"/>
        <w:rPr>
          <w:rFonts w:cstheme="majorHAnsi"/>
          <w:sz w:val="24"/>
          <w:szCs w:val="24"/>
        </w:rPr>
      </w:pPr>
      <w:r w:rsidRPr="005F0374">
        <w:rPr>
          <w:rFonts w:cstheme="majorHAnsi"/>
          <w:sz w:val="24"/>
          <w:szCs w:val="24"/>
        </w:rPr>
        <w:t xml:space="preserve">Part I: Eligibility Criteria </w:t>
      </w:r>
    </w:p>
    <w:p w14:paraId="551D1882" w14:textId="77777777" w:rsidR="00D943C7" w:rsidRPr="005F0374" w:rsidRDefault="00D943C7" w:rsidP="00772E13">
      <w:pPr>
        <w:spacing w:after="0"/>
        <w:rPr>
          <w:rFonts w:asciiTheme="majorHAnsi" w:hAnsiTheme="majorHAnsi" w:cstheme="majorHAnsi"/>
          <w:sz w:val="20"/>
          <w:szCs w:val="20"/>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890"/>
        <w:gridCol w:w="7110"/>
      </w:tblGrid>
      <w:tr w:rsidR="004F18C8" w:rsidRPr="005F0374" w14:paraId="6D16B7A3" w14:textId="77777777" w:rsidTr="3F71DFBB">
        <w:trPr>
          <w:trHeight w:val="944"/>
        </w:trPr>
        <w:tc>
          <w:tcPr>
            <w:tcW w:w="4945" w:type="dxa"/>
            <w:shd w:val="clear" w:color="auto" w:fill="DBE5F1" w:themeFill="accent1" w:themeFillTint="33"/>
            <w:vAlign w:val="center"/>
          </w:tcPr>
          <w:p w14:paraId="385B9030" w14:textId="77777777" w:rsidR="004F18C8" w:rsidRPr="005F0374" w:rsidRDefault="001A6E2C" w:rsidP="00A82191">
            <w:pPr>
              <w:spacing w:after="0"/>
              <w:jc w:val="center"/>
              <w:rPr>
                <w:rFonts w:asciiTheme="majorHAnsi" w:hAnsiTheme="majorHAnsi" w:cstheme="majorHAnsi"/>
                <w:b/>
                <w:bCs/>
                <w:sz w:val="24"/>
                <w:szCs w:val="24"/>
              </w:rPr>
            </w:pPr>
            <w:r w:rsidRPr="005F0374">
              <w:rPr>
                <w:rFonts w:asciiTheme="majorHAnsi" w:hAnsiTheme="majorHAnsi" w:cstheme="majorHAnsi"/>
                <w:b/>
                <w:bCs/>
                <w:sz w:val="24"/>
                <w:szCs w:val="24"/>
              </w:rPr>
              <w:t>Criterion</w:t>
            </w:r>
          </w:p>
        </w:tc>
        <w:tc>
          <w:tcPr>
            <w:tcW w:w="1890" w:type="dxa"/>
            <w:shd w:val="clear" w:color="auto" w:fill="DBE5F1" w:themeFill="accent1" w:themeFillTint="33"/>
            <w:vAlign w:val="center"/>
          </w:tcPr>
          <w:p w14:paraId="2BB744A6" w14:textId="7D84D0BB" w:rsidR="004F18C8" w:rsidRPr="005F0374" w:rsidRDefault="005F060F" w:rsidP="00A82191">
            <w:pPr>
              <w:spacing w:after="0" w:line="240" w:lineRule="auto"/>
              <w:jc w:val="center"/>
              <w:rPr>
                <w:rFonts w:asciiTheme="majorHAnsi" w:hAnsiTheme="majorHAnsi" w:cstheme="majorHAnsi"/>
                <w:b/>
                <w:bCs/>
                <w:sz w:val="24"/>
                <w:szCs w:val="24"/>
              </w:rPr>
            </w:pPr>
            <w:r w:rsidRPr="005F0374">
              <w:rPr>
                <w:rFonts w:asciiTheme="majorHAnsi" w:hAnsiTheme="majorHAnsi" w:cstheme="majorHAnsi"/>
                <w:b/>
                <w:bCs/>
                <w:sz w:val="24"/>
                <w:szCs w:val="24"/>
              </w:rPr>
              <w:t>Vendor Response (Yes/No)</w:t>
            </w:r>
          </w:p>
        </w:tc>
        <w:tc>
          <w:tcPr>
            <w:tcW w:w="7110" w:type="dxa"/>
            <w:shd w:val="clear" w:color="auto" w:fill="DBE5F1" w:themeFill="accent1" w:themeFillTint="33"/>
            <w:vAlign w:val="center"/>
          </w:tcPr>
          <w:p w14:paraId="30D16B86" w14:textId="712DC982" w:rsidR="004F18C8" w:rsidRPr="005F0374" w:rsidRDefault="00A72928" w:rsidP="00A82191">
            <w:pPr>
              <w:spacing w:after="0"/>
              <w:jc w:val="center"/>
              <w:rPr>
                <w:rFonts w:asciiTheme="majorHAnsi" w:hAnsiTheme="majorHAnsi" w:cstheme="majorHAnsi"/>
                <w:b/>
                <w:bCs/>
                <w:sz w:val="24"/>
                <w:szCs w:val="24"/>
              </w:rPr>
            </w:pPr>
            <w:r w:rsidRPr="005F0374">
              <w:rPr>
                <w:rFonts w:asciiTheme="majorHAnsi" w:hAnsiTheme="majorHAnsi" w:cstheme="majorHAnsi"/>
                <w:b/>
                <w:bCs/>
                <w:sz w:val="24"/>
                <w:szCs w:val="24"/>
              </w:rPr>
              <w:t>Comments / Reference to Supporting Document</w:t>
            </w:r>
          </w:p>
        </w:tc>
      </w:tr>
      <w:tr w:rsidR="004F18C8" w:rsidRPr="005F0374" w14:paraId="14D9C778" w14:textId="77777777" w:rsidTr="3F71DFBB">
        <w:tc>
          <w:tcPr>
            <w:tcW w:w="4945" w:type="dxa"/>
            <w:vAlign w:val="center"/>
          </w:tcPr>
          <w:p w14:paraId="1B8FDEC1" w14:textId="417D5613" w:rsidR="001202D3" w:rsidRPr="005F0374" w:rsidRDefault="00212897" w:rsidP="001202D3">
            <w:pPr>
              <w:spacing w:after="0" w:line="240" w:lineRule="auto"/>
              <w:rPr>
                <w:rFonts w:asciiTheme="majorHAnsi" w:eastAsia="Aptos" w:hAnsiTheme="majorHAnsi" w:cstheme="majorHAnsi"/>
                <w:sz w:val="20"/>
                <w:szCs w:val="20"/>
                <w:lang w:val="en-GB" w:eastAsia="en-GB"/>
              </w:rPr>
            </w:pPr>
            <w:r w:rsidRPr="005F0374">
              <w:rPr>
                <w:rFonts w:asciiTheme="majorHAnsi" w:eastAsia="Aptos" w:hAnsiTheme="majorHAnsi" w:cstheme="majorHAnsi"/>
                <w:sz w:val="20"/>
                <w:szCs w:val="20"/>
                <w:lang w:val="en-GB" w:eastAsia="en-GB"/>
              </w:rPr>
              <w:t xml:space="preserve">Submission a </w:t>
            </w:r>
            <w:r w:rsidR="002B065D" w:rsidRPr="005F0374">
              <w:rPr>
                <w:rFonts w:asciiTheme="majorHAnsi" w:eastAsia="Aptos" w:hAnsiTheme="majorHAnsi" w:cstheme="majorHAnsi"/>
                <w:sz w:val="20"/>
                <w:szCs w:val="20"/>
                <w:lang w:val="en-GB" w:eastAsia="en-GB"/>
              </w:rPr>
              <w:t>copy of the valid commercial registration document, three (3) years of operation is a minimum, counted from the closing deadline of this tender. The registration document shall be valid for the year 2026.</w:t>
            </w:r>
          </w:p>
        </w:tc>
        <w:tc>
          <w:tcPr>
            <w:tcW w:w="1890" w:type="dxa"/>
            <w:vAlign w:val="center"/>
          </w:tcPr>
          <w:p w14:paraId="7961535F" w14:textId="087625EE" w:rsidR="004F18C8" w:rsidRPr="005F0374" w:rsidRDefault="00000000" w:rsidP="005F060F">
            <w:pPr>
              <w:tabs>
                <w:tab w:val="left" w:pos="1850"/>
              </w:tabs>
              <w:jc w:val="center"/>
              <w:rPr>
                <w:rFonts w:asciiTheme="majorHAnsi" w:hAnsiTheme="majorHAnsi" w:cstheme="majorHAnsi"/>
                <w:sz w:val="20"/>
                <w:szCs w:val="20"/>
              </w:rPr>
            </w:pPr>
            <w:sdt>
              <w:sdtPr>
                <w:rPr>
                  <w:rFonts w:asciiTheme="majorHAnsi" w:hAnsiTheme="majorHAnsi" w:cstheme="majorHAnsi"/>
                  <w:sz w:val="20"/>
                  <w:szCs w:val="20"/>
                </w:rPr>
                <w:id w:val="-170644050"/>
                <w14:checkbox>
                  <w14:checked w14:val="0"/>
                  <w14:checkedState w14:val="2612" w14:font="MS Gothic"/>
                  <w14:uncheckedState w14:val="2610" w14:font="MS Gothic"/>
                </w14:checkbox>
              </w:sdtPr>
              <w:sdtContent>
                <w:r w:rsidR="00FD2B0D"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 xml:space="preserve">Yes      </w:t>
            </w:r>
            <w:sdt>
              <w:sdtPr>
                <w:rPr>
                  <w:rFonts w:asciiTheme="majorHAnsi" w:hAnsiTheme="majorHAnsi" w:cstheme="majorHAnsi"/>
                  <w:sz w:val="20"/>
                  <w:szCs w:val="20"/>
                </w:rPr>
                <w:id w:val="-763067749"/>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No</w:t>
            </w:r>
          </w:p>
        </w:tc>
        <w:tc>
          <w:tcPr>
            <w:tcW w:w="7110" w:type="dxa"/>
            <w:vAlign w:val="center"/>
          </w:tcPr>
          <w:p w14:paraId="25C86BBC" w14:textId="77777777" w:rsidR="004F18C8" w:rsidRPr="005F0374" w:rsidRDefault="004F18C8">
            <w:pPr>
              <w:rPr>
                <w:rFonts w:asciiTheme="majorHAnsi" w:hAnsiTheme="majorHAnsi" w:cstheme="majorHAnsi"/>
                <w:sz w:val="20"/>
                <w:szCs w:val="20"/>
              </w:rPr>
            </w:pPr>
          </w:p>
        </w:tc>
      </w:tr>
      <w:tr w:rsidR="004F18C8" w:rsidRPr="005F0374" w14:paraId="0DC335C8" w14:textId="77777777" w:rsidTr="3F71DFBB">
        <w:trPr>
          <w:trHeight w:val="686"/>
        </w:trPr>
        <w:tc>
          <w:tcPr>
            <w:tcW w:w="4945" w:type="dxa"/>
            <w:vAlign w:val="center"/>
          </w:tcPr>
          <w:p w14:paraId="5567C3C1" w14:textId="0F6580A8" w:rsidR="001202D3" w:rsidRPr="005F0374" w:rsidRDefault="005F0374" w:rsidP="001202D3">
            <w:pPr>
              <w:spacing w:after="0" w:line="240" w:lineRule="auto"/>
              <w:rPr>
                <w:rFonts w:asciiTheme="majorHAnsi" w:hAnsiTheme="majorHAnsi" w:cstheme="majorHAnsi"/>
                <w:sz w:val="20"/>
                <w:szCs w:val="20"/>
              </w:rPr>
            </w:pPr>
            <w:r>
              <w:rPr>
                <w:rFonts w:asciiTheme="majorHAnsi" w:eastAsia="Aptos" w:hAnsiTheme="majorHAnsi" w:cstheme="majorHAnsi"/>
                <w:sz w:val="20"/>
                <w:szCs w:val="20"/>
                <w:lang w:val="en-GB" w:eastAsia="en-GB"/>
              </w:rPr>
              <w:t>I have</w:t>
            </w:r>
            <w:r w:rsidR="00212897" w:rsidRPr="005F0374">
              <w:rPr>
                <w:rFonts w:asciiTheme="majorHAnsi" w:eastAsia="Aptos" w:hAnsiTheme="majorHAnsi" w:cstheme="majorHAnsi"/>
                <w:sz w:val="20"/>
                <w:szCs w:val="20"/>
                <w:lang w:val="en-GB" w:eastAsia="en-GB"/>
              </w:rPr>
              <w:t xml:space="preserve"> upload a signed and stamped copy of the Vendor Registration Form (Annex D</w:t>
            </w:r>
            <w:r>
              <w:rPr>
                <w:rFonts w:asciiTheme="majorHAnsi" w:eastAsia="Aptos" w:hAnsiTheme="majorHAnsi" w:cstheme="majorHAnsi"/>
                <w:sz w:val="20"/>
                <w:szCs w:val="20"/>
                <w:lang w:val="en-GB" w:eastAsia="en-GB"/>
              </w:rPr>
              <w:t>) Note</w:t>
            </w:r>
            <w:r w:rsidRPr="00D518CA">
              <w:rPr>
                <w:rFonts w:asciiTheme="majorHAnsi" w:eastAsia="Aptos" w:hAnsiTheme="majorHAnsi" w:cstheme="majorHAnsi"/>
                <w:i/>
                <w:iCs/>
                <w:color w:val="FF0000"/>
                <w:sz w:val="20"/>
                <w:szCs w:val="20"/>
                <w:lang w:val="en-GB" w:eastAsia="en-GB"/>
              </w:rPr>
              <w:t>[</w:t>
            </w:r>
            <w:r w:rsidR="00212897" w:rsidRPr="00D518CA">
              <w:rPr>
                <w:rFonts w:asciiTheme="majorHAnsi" w:eastAsia="Aptos" w:hAnsiTheme="majorHAnsi" w:cstheme="majorHAnsi"/>
                <w:i/>
                <w:iCs/>
                <w:color w:val="FF0000"/>
                <w:sz w:val="20"/>
                <w:szCs w:val="20"/>
                <w:lang w:val="en-GB" w:eastAsia="en-GB"/>
              </w:rPr>
              <w:t>Suppliers already registered with UNHCR are not required to upload Annex D; instead, they shall submit their UNHCR vendor ID registration number via the UNHCR ERP portal</w:t>
            </w:r>
            <w:r w:rsidR="00D518CA" w:rsidRPr="00D518CA">
              <w:rPr>
                <w:rFonts w:asciiTheme="majorHAnsi" w:eastAsia="Aptos" w:hAnsiTheme="majorHAnsi" w:cstheme="majorHAnsi"/>
                <w:i/>
                <w:iCs/>
                <w:color w:val="FF0000"/>
                <w:sz w:val="20"/>
                <w:szCs w:val="20"/>
                <w:lang w:val="en-GB" w:eastAsia="en-GB"/>
              </w:rPr>
              <w:t>]</w:t>
            </w:r>
            <w:r w:rsidR="00212897" w:rsidRPr="00D518CA">
              <w:rPr>
                <w:rFonts w:asciiTheme="majorHAnsi" w:eastAsia="Aptos" w:hAnsiTheme="majorHAnsi" w:cstheme="majorHAnsi"/>
                <w:i/>
                <w:iCs/>
                <w:color w:val="FF0000"/>
                <w:sz w:val="20"/>
                <w:szCs w:val="20"/>
                <w:lang w:val="en-GB" w:eastAsia="en-GB"/>
              </w:rPr>
              <w:t>.</w:t>
            </w:r>
          </w:p>
        </w:tc>
        <w:tc>
          <w:tcPr>
            <w:tcW w:w="1890" w:type="dxa"/>
            <w:vAlign w:val="center"/>
          </w:tcPr>
          <w:p w14:paraId="08CD97F0" w14:textId="34548198" w:rsidR="004F18C8" w:rsidRPr="005F0374" w:rsidRDefault="00000000" w:rsidP="005F060F">
            <w:pPr>
              <w:jc w:val="center"/>
              <w:rPr>
                <w:rFonts w:asciiTheme="majorHAnsi" w:hAnsiTheme="majorHAnsi" w:cstheme="majorHAnsi"/>
                <w:sz w:val="20"/>
                <w:szCs w:val="20"/>
              </w:rPr>
            </w:pPr>
            <w:sdt>
              <w:sdtPr>
                <w:rPr>
                  <w:rFonts w:asciiTheme="majorHAnsi" w:hAnsiTheme="majorHAnsi" w:cstheme="majorHAnsi"/>
                  <w:sz w:val="20"/>
                  <w:szCs w:val="20"/>
                </w:rPr>
                <w:id w:val="499553666"/>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 xml:space="preserve">Yes      </w:t>
            </w:r>
            <w:sdt>
              <w:sdtPr>
                <w:rPr>
                  <w:rFonts w:asciiTheme="majorHAnsi" w:hAnsiTheme="majorHAnsi" w:cstheme="majorHAnsi"/>
                  <w:sz w:val="20"/>
                  <w:szCs w:val="20"/>
                </w:rPr>
                <w:id w:val="-127781275"/>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No</w:t>
            </w:r>
          </w:p>
        </w:tc>
        <w:tc>
          <w:tcPr>
            <w:tcW w:w="7110" w:type="dxa"/>
            <w:vAlign w:val="center"/>
          </w:tcPr>
          <w:p w14:paraId="524A76FA" w14:textId="77777777" w:rsidR="004F18C8" w:rsidRPr="005F0374" w:rsidRDefault="004F18C8">
            <w:pPr>
              <w:rPr>
                <w:rFonts w:asciiTheme="majorHAnsi" w:hAnsiTheme="majorHAnsi" w:cstheme="majorHAnsi"/>
                <w:sz w:val="20"/>
                <w:szCs w:val="20"/>
              </w:rPr>
            </w:pPr>
          </w:p>
        </w:tc>
      </w:tr>
      <w:tr w:rsidR="004F18C8" w:rsidRPr="005F0374" w14:paraId="5BC351B9" w14:textId="77777777" w:rsidTr="3F71DFBB">
        <w:trPr>
          <w:trHeight w:val="674"/>
        </w:trPr>
        <w:tc>
          <w:tcPr>
            <w:tcW w:w="4945" w:type="dxa"/>
            <w:vAlign w:val="center"/>
          </w:tcPr>
          <w:p w14:paraId="14F2EEC9" w14:textId="2ECE54AE" w:rsidR="004F18C8" w:rsidRPr="005F0374" w:rsidRDefault="005F0374" w:rsidP="001202D3">
            <w:pPr>
              <w:spacing w:after="0"/>
              <w:rPr>
                <w:rFonts w:asciiTheme="majorHAnsi" w:hAnsiTheme="majorHAnsi" w:cstheme="majorHAnsi"/>
                <w:sz w:val="20"/>
                <w:szCs w:val="20"/>
              </w:rPr>
            </w:pPr>
            <w:r>
              <w:rPr>
                <w:rFonts w:asciiTheme="majorHAnsi" w:eastAsia="Aptos" w:hAnsiTheme="majorHAnsi" w:cstheme="majorHAnsi"/>
                <w:sz w:val="20"/>
                <w:szCs w:val="20"/>
                <w:lang w:val="en-GB" w:eastAsia="en-GB"/>
              </w:rPr>
              <w:t>I</w:t>
            </w:r>
            <w:r w:rsidR="001B2791" w:rsidRPr="005F0374">
              <w:rPr>
                <w:rFonts w:asciiTheme="majorHAnsi" w:eastAsia="Aptos" w:hAnsiTheme="majorHAnsi" w:cstheme="majorHAnsi"/>
                <w:sz w:val="20"/>
                <w:szCs w:val="20"/>
                <w:lang w:val="en-GB" w:eastAsia="en-GB"/>
              </w:rPr>
              <w:t xml:space="preserve"> confirm </w:t>
            </w:r>
            <w:r>
              <w:rPr>
                <w:rFonts w:asciiTheme="majorHAnsi" w:eastAsia="Aptos" w:hAnsiTheme="majorHAnsi" w:cstheme="majorHAnsi"/>
                <w:sz w:val="20"/>
                <w:szCs w:val="20"/>
                <w:lang w:val="en-GB" w:eastAsia="en-GB"/>
              </w:rPr>
              <w:t>that</w:t>
            </w:r>
            <w:r w:rsidR="001B2791" w:rsidRPr="005F0374">
              <w:rPr>
                <w:rFonts w:asciiTheme="majorHAnsi" w:eastAsia="Aptos" w:hAnsiTheme="majorHAnsi" w:cstheme="majorHAnsi"/>
                <w:sz w:val="20"/>
                <w:szCs w:val="20"/>
                <w:lang w:val="en-GB" w:eastAsia="en-GB"/>
              </w:rPr>
              <w:t xml:space="preserve"> banking details </w:t>
            </w:r>
            <w:r>
              <w:rPr>
                <w:rFonts w:asciiTheme="majorHAnsi" w:eastAsia="Aptos" w:hAnsiTheme="majorHAnsi" w:cstheme="majorHAnsi"/>
                <w:sz w:val="20"/>
                <w:szCs w:val="20"/>
                <w:lang w:val="en-GB" w:eastAsia="en-GB"/>
              </w:rPr>
              <w:t xml:space="preserve">is outlined in </w:t>
            </w:r>
            <w:r w:rsidR="001B2791" w:rsidRPr="005F0374">
              <w:rPr>
                <w:rFonts w:asciiTheme="majorHAnsi" w:eastAsia="Aptos" w:hAnsiTheme="majorHAnsi" w:cstheme="majorHAnsi"/>
                <w:sz w:val="20"/>
                <w:szCs w:val="20"/>
                <w:lang w:val="en-GB" w:eastAsia="en-GB"/>
              </w:rPr>
              <w:t>the vendor registration form (Annex D)</w:t>
            </w:r>
            <w:r>
              <w:rPr>
                <w:rFonts w:asciiTheme="majorHAnsi" w:eastAsia="Aptos" w:hAnsiTheme="majorHAnsi" w:cstheme="majorHAnsi"/>
                <w:sz w:val="20"/>
                <w:szCs w:val="20"/>
                <w:lang w:val="en-GB" w:eastAsia="en-GB"/>
              </w:rPr>
              <w:t xml:space="preserve"> and match my company’s name</w:t>
            </w:r>
          </w:p>
        </w:tc>
        <w:tc>
          <w:tcPr>
            <w:tcW w:w="1890" w:type="dxa"/>
            <w:vAlign w:val="center"/>
          </w:tcPr>
          <w:p w14:paraId="46BF402E" w14:textId="78C1FF86" w:rsidR="004F18C8" w:rsidRPr="005F0374" w:rsidRDefault="00000000" w:rsidP="001202D3">
            <w:pPr>
              <w:spacing w:after="0"/>
              <w:jc w:val="center"/>
              <w:rPr>
                <w:rFonts w:asciiTheme="majorHAnsi" w:hAnsiTheme="majorHAnsi" w:cstheme="majorHAnsi"/>
                <w:sz w:val="20"/>
                <w:szCs w:val="20"/>
              </w:rPr>
            </w:pPr>
            <w:sdt>
              <w:sdtPr>
                <w:rPr>
                  <w:rFonts w:asciiTheme="majorHAnsi" w:hAnsiTheme="majorHAnsi" w:cstheme="majorHAnsi"/>
                  <w:sz w:val="20"/>
                  <w:szCs w:val="20"/>
                </w:rPr>
                <w:id w:val="-1215579492"/>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 xml:space="preserve">Yes      </w:t>
            </w:r>
            <w:sdt>
              <w:sdtPr>
                <w:rPr>
                  <w:rFonts w:asciiTheme="majorHAnsi" w:hAnsiTheme="majorHAnsi" w:cstheme="majorHAnsi"/>
                  <w:sz w:val="20"/>
                  <w:szCs w:val="20"/>
                </w:rPr>
                <w:id w:val="1565295737"/>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No</w:t>
            </w:r>
          </w:p>
        </w:tc>
        <w:tc>
          <w:tcPr>
            <w:tcW w:w="7110" w:type="dxa"/>
            <w:vAlign w:val="center"/>
          </w:tcPr>
          <w:p w14:paraId="320DF02A" w14:textId="77777777" w:rsidR="004F18C8" w:rsidRPr="005F0374" w:rsidRDefault="004F18C8" w:rsidP="001202D3">
            <w:pPr>
              <w:spacing w:after="0"/>
              <w:rPr>
                <w:rFonts w:asciiTheme="majorHAnsi" w:hAnsiTheme="majorHAnsi" w:cstheme="majorHAnsi"/>
                <w:sz w:val="20"/>
                <w:szCs w:val="20"/>
              </w:rPr>
            </w:pPr>
          </w:p>
        </w:tc>
      </w:tr>
      <w:tr w:rsidR="004F18C8" w:rsidRPr="005F0374" w14:paraId="7F63FB80" w14:textId="77777777" w:rsidTr="00212897">
        <w:trPr>
          <w:trHeight w:val="953"/>
        </w:trPr>
        <w:tc>
          <w:tcPr>
            <w:tcW w:w="4945" w:type="dxa"/>
            <w:vAlign w:val="center"/>
          </w:tcPr>
          <w:p w14:paraId="6F231792" w14:textId="455CC5C8" w:rsidR="004F18C8" w:rsidRPr="005F0374" w:rsidRDefault="0018049D" w:rsidP="001202D3">
            <w:pPr>
              <w:spacing w:after="0" w:line="240" w:lineRule="auto"/>
              <w:rPr>
                <w:rFonts w:asciiTheme="majorHAnsi" w:hAnsiTheme="majorHAnsi" w:cstheme="majorHAnsi"/>
                <w:sz w:val="20"/>
                <w:szCs w:val="20"/>
              </w:rPr>
            </w:pPr>
            <w:r w:rsidRPr="005F0374">
              <w:rPr>
                <w:rFonts w:asciiTheme="majorHAnsi" w:eastAsia="Aptos" w:hAnsiTheme="majorHAnsi" w:cstheme="majorHAnsi"/>
                <w:sz w:val="20"/>
                <w:szCs w:val="20"/>
                <w:lang w:val="en-GB" w:eastAsia="en-GB"/>
              </w:rPr>
              <w:t>Financial statements or audit report in the country of registration for minimum of two (2) years of the last three (3) fiscal years (i.e. 2023, 2024 and 2025), duly certified by an accredited accountant or the relevant tax office as per the rules of the country of registration</w:t>
            </w:r>
            <w:r w:rsidR="00D6575D" w:rsidRPr="00045EBA">
              <w:rPr>
                <w:rFonts w:ascii="Calibri" w:eastAsia="Aptos" w:hAnsi="Calibri" w:cs="Calibri"/>
                <w:sz w:val="18"/>
                <w:szCs w:val="18"/>
                <w:lang w:val="en-GB" w:eastAsia="en-GB"/>
              </w:rPr>
              <w:t xml:space="preserve"> . Minimum cumulative turnover of USD 50,000 (or Equivalent).</w:t>
            </w:r>
          </w:p>
        </w:tc>
        <w:tc>
          <w:tcPr>
            <w:tcW w:w="1890" w:type="dxa"/>
            <w:vAlign w:val="center"/>
          </w:tcPr>
          <w:p w14:paraId="304C356D" w14:textId="29940CB7" w:rsidR="004F18C8" w:rsidRPr="005F0374" w:rsidRDefault="00000000" w:rsidP="001202D3">
            <w:pPr>
              <w:spacing w:after="0"/>
              <w:jc w:val="center"/>
              <w:rPr>
                <w:rFonts w:asciiTheme="majorHAnsi" w:hAnsiTheme="majorHAnsi" w:cstheme="majorHAnsi"/>
                <w:sz w:val="20"/>
                <w:szCs w:val="20"/>
              </w:rPr>
            </w:pPr>
            <w:sdt>
              <w:sdtPr>
                <w:rPr>
                  <w:rFonts w:asciiTheme="majorHAnsi" w:hAnsiTheme="majorHAnsi" w:cstheme="majorHAnsi"/>
                  <w:sz w:val="20"/>
                  <w:szCs w:val="20"/>
                </w:rPr>
                <w:id w:val="554203275"/>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 xml:space="preserve">Yes      </w:t>
            </w:r>
            <w:sdt>
              <w:sdtPr>
                <w:rPr>
                  <w:rFonts w:asciiTheme="majorHAnsi" w:hAnsiTheme="majorHAnsi" w:cstheme="majorHAnsi"/>
                  <w:sz w:val="20"/>
                  <w:szCs w:val="20"/>
                </w:rPr>
                <w:id w:val="-1023315067"/>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No</w:t>
            </w:r>
          </w:p>
        </w:tc>
        <w:tc>
          <w:tcPr>
            <w:tcW w:w="7110" w:type="dxa"/>
            <w:vAlign w:val="center"/>
          </w:tcPr>
          <w:p w14:paraId="76AA53F6" w14:textId="77777777" w:rsidR="004F18C8" w:rsidRPr="005F0374" w:rsidRDefault="004F18C8" w:rsidP="001202D3">
            <w:pPr>
              <w:spacing w:after="0"/>
              <w:rPr>
                <w:rFonts w:asciiTheme="majorHAnsi" w:hAnsiTheme="majorHAnsi" w:cstheme="majorHAnsi"/>
                <w:sz w:val="20"/>
                <w:szCs w:val="20"/>
              </w:rPr>
            </w:pPr>
          </w:p>
        </w:tc>
      </w:tr>
      <w:tr w:rsidR="004F18C8" w:rsidRPr="005F0374" w14:paraId="3CEC068B" w14:textId="77777777" w:rsidTr="3F71DFBB">
        <w:tc>
          <w:tcPr>
            <w:tcW w:w="4945" w:type="dxa"/>
            <w:vAlign w:val="center"/>
          </w:tcPr>
          <w:p w14:paraId="39B45683" w14:textId="5B2F6C4C" w:rsidR="004F18C8" w:rsidRPr="005F0374" w:rsidRDefault="005F0374" w:rsidP="001202D3">
            <w:pPr>
              <w:spacing w:after="0"/>
              <w:rPr>
                <w:rFonts w:asciiTheme="majorHAnsi" w:hAnsiTheme="majorHAnsi" w:cstheme="majorHAnsi"/>
                <w:sz w:val="20"/>
                <w:szCs w:val="20"/>
              </w:rPr>
            </w:pPr>
            <w:r>
              <w:rPr>
                <w:rFonts w:asciiTheme="majorHAnsi" w:eastAsia="Aptos" w:hAnsiTheme="majorHAnsi" w:cstheme="majorHAnsi"/>
                <w:sz w:val="20"/>
                <w:szCs w:val="20"/>
                <w:lang w:val="en-GB" w:eastAsia="en-GB"/>
              </w:rPr>
              <w:t xml:space="preserve">I </w:t>
            </w:r>
            <w:r w:rsidR="00EB7684" w:rsidRPr="005F0374">
              <w:rPr>
                <w:rFonts w:asciiTheme="majorHAnsi" w:eastAsia="Aptos" w:hAnsiTheme="majorHAnsi" w:cstheme="majorHAnsi"/>
                <w:sz w:val="20"/>
                <w:szCs w:val="20"/>
                <w:lang w:val="en-GB" w:eastAsia="en-GB"/>
              </w:rPr>
              <w:t xml:space="preserve">acknowledge your acceptance by providing the declaration of eligibility (Annex </w:t>
            </w:r>
            <w:r w:rsidR="00B87C55" w:rsidRPr="005F0374">
              <w:rPr>
                <w:rFonts w:asciiTheme="majorHAnsi" w:eastAsia="Aptos" w:hAnsiTheme="majorHAnsi" w:cstheme="majorHAnsi"/>
                <w:sz w:val="20"/>
                <w:szCs w:val="20"/>
                <w:lang w:val="en-GB" w:eastAsia="en-GB"/>
              </w:rPr>
              <w:t>G</w:t>
            </w:r>
            <w:r w:rsidR="00EB7684" w:rsidRPr="005F0374">
              <w:rPr>
                <w:rFonts w:asciiTheme="majorHAnsi" w:eastAsia="Aptos" w:hAnsiTheme="majorHAnsi" w:cstheme="majorHAnsi"/>
                <w:sz w:val="20"/>
                <w:szCs w:val="20"/>
                <w:lang w:val="en-GB" w:eastAsia="en-GB"/>
              </w:rPr>
              <w:t>) signed and stamped.</w:t>
            </w:r>
          </w:p>
        </w:tc>
        <w:tc>
          <w:tcPr>
            <w:tcW w:w="1890" w:type="dxa"/>
            <w:vAlign w:val="center"/>
          </w:tcPr>
          <w:p w14:paraId="5667A08D" w14:textId="0FCEF081" w:rsidR="004F18C8" w:rsidRPr="005F0374" w:rsidRDefault="00000000" w:rsidP="001202D3">
            <w:pPr>
              <w:spacing w:after="0"/>
              <w:jc w:val="center"/>
              <w:rPr>
                <w:rFonts w:asciiTheme="majorHAnsi" w:hAnsiTheme="majorHAnsi" w:cstheme="majorHAnsi"/>
                <w:sz w:val="20"/>
                <w:szCs w:val="20"/>
              </w:rPr>
            </w:pPr>
            <w:sdt>
              <w:sdtPr>
                <w:rPr>
                  <w:rFonts w:asciiTheme="majorHAnsi" w:hAnsiTheme="majorHAnsi" w:cstheme="majorHAnsi"/>
                  <w:sz w:val="20"/>
                  <w:szCs w:val="20"/>
                </w:rPr>
                <w:id w:val="509958229"/>
                <w14:checkbox>
                  <w14:checked w14:val="0"/>
                  <w14:checkedState w14:val="2612" w14:font="MS Gothic"/>
                  <w14:uncheckedState w14:val="2610" w14:font="MS Gothic"/>
                </w14:checkbox>
              </w:sdtPr>
              <w:sdtContent>
                <w:r w:rsidR="00D943C7"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 xml:space="preserve">Yes      </w:t>
            </w:r>
            <w:sdt>
              <w:sdtPr>
                <w:rPr>
                  <w:rFonts w:asciiTheme="majorHAnsi" w:hAnsiTheme="majorHAnsi" w:cstheme="majorHAnsi"/>
                  <w:sz w:val="20"/>
                  <w:szCs w:val="20"/>
                </w:rPr>
                <w:id w:val="150344016"/>
                <w14:checkbox>
                  <w14:checked w14:val="0"/>
                  <w14:checkedState w14:val="2612" w14:font="MS Gothic"/>
                  <w14:uncheckedState w14:val="2610" w14:font="MS Gothic"/>
                </w14:checkbox>
              </w:sdtPr>
              <w:sdtContent>
                <w:r w:rsidR="005F060F" w:rsidRPr="005F0374">
                  <w:rPr>
                    <w:rFonts w:ascii="Segoe UI Symbol" w:eastAsia="MS Gothic" w:hAnsi="Segoe UI Symbol" w:cs="Segoe UI Symbol"/>
                    <w:sz w:val="20"/>
                    <w:szCs w:val="20"/>
                  </w:rPr>
                  <w:t>☐</w:t>
                </w:r>
              </w:sdtContent>
            </w:sdt>
            <w:r w:rsidR="005F060F" w:rsidRPr="005F0374">
              <w:rPr>
                <w:rFonts w:asciiTheme="majorHAnsi" w:hAnsiTheme="majorHAnsi" w:cstheme="majorHAnsi"/>
                <w:sz w:val="20"/>
                <w:szCs w:val="20"/>
              </w:rPr>
              <w:t>No</w:t>
            </w:r>
          </w:p>
        </w:tc>
        <w:tc>
          <w:tcPr>
            <w:tcW w:w="7110" w:type="dxa"/>
            <w:vAlign w:val="center"/>
          </w:tcPr>
          <w:p w14:paraId="60872D91" w14:textId="77777777" w:rsidR="004F18C8" w:rsidRPr="005F0374" w:rsidRDefault="004F18C8" w:rsidP="001202D3">
            <w:pPr>
              <w:spacing w:after="0"/>
              <w:rPr>
                <w:rFonts w:asciiTheme="majorHAnsi" w:hAnsiTheme="majorHAnsi" w:cstheme="majorHAnsi"/>
                <w:sz w:val="20"/>
                <w:szCs w:val="20"/>
              </w:rPr>
            </w:pPr>
          </w:p>
        </w:tc>
      </w:tr>
      <w:tr w:rsidR="00EF1400" w:rsidRPr="005F0374" w14:paraId="0724BB9A" w14:textId="77777777" w:rsidTr="3F71DFBB">
        <w:tc>
          <w:tcPr>
            <w:tcW w:w="4945" w:type="dxa"/>
            <w:vAlign w:val="center"/>
          </w:tcPr>
          <w:p w14:paraId="183367E4" w14:textId="2AEAA7E5" w:rsidR="00EF1400" w:rsidRPr="005F0374" w:rsidRDefault="005F0374" w:rsidP="00EF1400">
            <w:pPr>
              <w:spacing w:after="0"/>
              <w:rPr>
                <w:rFonts w:asciiTheme="majorHAnsi" w:eastAsia="Aptos" w:hAnsiTheme="majorHAnsi" w:cstheme="majorHAnsi"/>
                <w:sz w:val="20"/>
                <w:szCs w:val="20"/>
                <w:lang w:val="en-GB" w:eastAsia="en-GB"/>
              </w:rPr>
            </w:pPr>
            <w:r>
              <w:rPr>
                <w:rFonts w:asciiTheme="majorHAnsi" w:eastAsia="Aptos" w:hAnsiTheme="majorHAnsi" w:cstheme="majorHAnsi"/>
                <w:sz w:val="20"/>
                <w:szCs w:val="20"/>
                <w:lang w:val="en-GB" w:eastAsia="en-GB"/>
              </w:rPr>
              <w:t xml:space="preserve">I </w:t>
            </w:r>
            <w:r w:rsidR="00EF1400" w:rsidRPr="005F0374">
              <w:rPr>
                <w:rFonts w:asciiTheme="majorHAnsi" w:eastAsia="Aptos" w:hAnsiTheme="majorHAnsi" w:cstheme="majorHAnsi"/>
                <w:sz w:val="20"/>
                <w:szCs w:val="20"/>
                <w:lang w:val="en-GB" w:eastAsia="en-GB"/>
              </w:rPr>
              <w:t>acknowledge your acceptance</w:t>
            </w:r>
            <w:r w:rsidR="00B87C55" w:rsidRPr="005F0374">
              <w:rPr>
                <w:rFonts w:asciiTheme="majorHAnsi" w:eastAsia="Aptos" w:hAnsiTheme="majorHAnsi" w:cstheme="majorHAnsi"/>
                <w:sz w:val="20"/>
                <w:szCs w:val="20"/>
                <w:lang w:val="en-GB" w:eastAsia="en-GB"/>
              </w:rPr>
              <w:t xml:space="preserve"> of UN Supplier Code of Conduct (Annex </w:t>
            </w:r>
            <w:r w:rsidR="009B5E9A" w:rsidRPr="005F0374">
              <w:rPr>
                <w:rFonts w:asciiTheme="majorHAnsi" w:eastAsia="Aptos" w:hAnsiTheme="majorHAnsi" w:cstheme="majorHAnsi"/>
                <w:sz w:val="20"/>
                <w:szCs w:val="20"/>
                <w:lang w:val="en-GB" w:eastAsia="en-GB"/>
              </w:rPr>
              <w:t>F) by</w:t>
            </w:r>
            <w:r w:rsidR="00EF1400" w:rsidRPr="005F0374">
              <w:rPr>
                <w:rFonts w:asciiTheme="majorHAnsi" w:eastAsia="Aptos" w:hAnsiTheme="majorHAnsi" w:cstheme="majorHAnsi"/>
                <w:sz w:val="20"/>
                <w:szCs w:val="20"/>
                <w:lang w:val="en-GB" w:eastAsia="en-GB"/>
              </w:rPr>
              <w:t xml:space="preserve"> providing the declaration of eligibility (Annex </w:t>
            </w:r>
            <w:r w:rsidR="00B87C55" w:rsidRPr="005F0374">
              <w:rPr>
                <w:rFonts w:asciiTheme="majorHAnsi" w:eastAsia="Aptos" w:hAnsiTheme="majorHAnsi" w:cstheme="majorHAnsi"/>
                <w:sz w:val="20"/>
                <w:szCs w:val="20"/>
                <w:lang w:val="en-GB" w:eastAsia="en-GB"/>
              </w:rPr>
              <w:t>E</w:t>
            </w:r>
            <w:r w:rsidR="00EF1400" w:rsidRPr="005F0374">
              <w:rPr>
                <w:rFonts w:asciiTheme="majorHAnsi" w:eastAsia="Aptos" w:hAnsiTheme="majorHAnsi" w:cstheme="majorHAnsi"/>
                <w:sz w:val="20"/>
                <w:szCs w:val="20"/>
                <w:lang w:val="en-GB" w:eastAsia="en-GB"/>
              </w:rPr>
              <w:t>) signed and stamped.</w:t>
            </w:r>
          </w:p>
        </w:tc>
        <w:tc>
          <w:tcPr>
            <w:tcW w:w="1890" w:type="dxa"/>
            <w:vAlign w:val="center"/>
          </w:tcPr>
          <w:p w14:paraId="0725463C" w14:textId="531F0A09" w:rsidR="00EF1400" w:rsidRPr="005F0374" w:rsidRDefault="00000000" w:rsidP="00EF1400">
            <w:pPr>
              <w:spacing w:after="0"/>
              <w:jc w:val="center"/>
              <w:rPr>
                <w:rFonts w:asciiTheme="majorHAnsi" w:hAnsiTheme="majorHAnsi" w:cstheme="majorHAnsi"/>
                <w:sz w:val="20"/>
                <w:szCs w:val="20"/>
              </w:rPr>
            </w:pPr>
            <w:sdt>
              <w:sdtPr>
                <w:rPr>
                  <w:rFonts w:asciiTheme="majorHAnsi" w:hAnsiTheme="majorHAnsi" w:cstheme="majorHAnsi"/>
                  <w:sz w:val="20"/>
                  <w:szCs w:val="20"/>
                </w:rPr>
                <w:id w:val="574018344"/>
                <w14:checkbox>
                  <w14:checked w14:val="0"/>
                  <w14:checkedState w14:val="2612" w14:font="MS Gothic"/>
                  <w14:uncheckedState w14:val="2610" w14:font="MS Gothic"/>
                </w14:checkbox>
              </w:sdtPr>
              <w:sdtContent>
                <w:r w:rsidR="24DCA726" w:rsidRPr="005F0374">
                  <w:rPr>
                    <w:rFonts w:ascii="Segoe UI Symbol" w:eastAsia="MS Gothic" w:hAnsi="Segoe UI Symbol" w:cs="Segoe UI Symbol"/>
                    <w:sz w:val="20"/>
                    <w:szCs w:val="20"/>
                  </w:rPr>
                  <w:t>☐</w:t>
                </w:r>
              </w:sdtContent>
            </w:sdt>
            <w:r w:rsidR="00EF1400" w:rsidRPr="005F0374">
              <w:rPr>
                <w:rFonts w:asciiTheme="majorHAnsi" w:hAnsiTheme="majorHAnsi" w:cstheme="majorHAnsi"/>
                <w:sz w:val="20"/>
                <w:szCs w:val="20"/>
              </w:rPr>
              <w:t xml:space="preserve">Yes      </w:t>
            </w:r>
            <w:sdt>
              <w:sdtPr>
                <w:rPr>
                  <w:rFonts w:asciiTheme="majorHAnsi" w:hAnsiTheme="majorHAnsi" w:cstheme="majorHAnsi"/>
                  <w:sz w:val="20"/>
                  <w:szCs w:val="20"/>
                </w:rPr>
                <w:id w:val="520053043"/>
                <w14:checkbox>
                  <w14:checked w14:val="0"/>
                  <w14:checkedState w14:val="2612" w14:font="MS Gothic"/>
                  <w14:uncheckedState w14:val="2610" w14:font="MS Gothic"/>
                </w14:checkbox>
              </w:sdtPr>
              <w:sdtContent>
                <w:r w:rsidR="00EF1400" w:rsidRPr="005F0374">
                  <w:rPr>
                    <w:rFonts w:ascii="Segoe UI Symbol" w:eastAsia="MS Gothic" w:hAnsi="Segoe UI Symbol" w:cs="Segoe UI Symbol"/>
                    <w:sz w:val="20"/>
                    <w:szCs w:val="20"/>
                  </w:rPr>
                  <w:t>☐</w:t>
                </w:r>
              </w:sdtContent>
            </w:sdt>
            <w:r w:rsidR="00EF1400" w:rsidRPr="005F0374">
              <w:rPr>
                <w:rFonts w:asciiTheme="majorHAnsi" w:hAnsiTheme="majorHAnsi" w:cstheme="majorHAnsi"/>
                <w:sz w:val="20"/>
                <w:szCs w:val="20"/>
              </w:rPr>
              <w:t>No</w:t>
            </w:r>
          </w:p>
        </w:tc>
        <w:tc>
          <w:tcPr>
            <w:tcW w:w="7110" w:type="dxa"/>
          </w:tcPr>
          <w:p w14:paraId="3C042C50" w14:textId="77777777" w:rsidR="00EF1400" w:rsidRPr="005F0374" w:rsidRDefault="00EF1400" w:rsidP="00EF1400">
            <w:pPr>
              <w:spacing w:after="0"/>
              <w:rPr>
                <w:rFonts w:asciiTheme="majorHAnsi" w:hAnsiTheme="majorHAnsi" w:cstheme="majorHAnsi"/>
                <w:sz w:val="20"/>
                <w:szCs w:val="20"/>
              </w:rPr>
            </w:pPr>
          </w:p>
        </w:tc>
      </w:tr>
      <w:tr w:rsidR="00B87C55" w:rsidRPr="005F0374" w14:paraId="4BDC9D34" w14:textId="77777777" w:rsidTr="3F71DFBB">
        <w:tc>
          <w:tcPr>
            <w:tcW w:w="4945" w:type="dxa"/>
            <w:vAlign w:val="center"/>
          </w:tcPr>
          <w:p w14:paraId="51E7E4F7" w14:textId="6F2E6BD8" w:rsidR="00B87C55" w:rsidRPr="005F0374" w:rsidRDefault="005F0374" w:rsidP="00B87C55">
            <w:pPr>
              <w:spacing w:after="0"/>
              <w:rPr>
                <w:rFonts w:asciiTheme="majorHAnsi" w:eastAsia="Aptos" w:hAnsiTheme="majorHAnsi" w:cstheme="majorHAnsi"/>
                <w:sz w:val="20"/>
                <w:szCs w:val="20"/>
                <w:lang w:val="en-GB" w:eastAsia="en-GB"/>
              </w:rPr>
            </w:pPr>
            <w:r>
              <w:rPr>
                <w:rFonts w:asciiTheme="majorHAnsi" w:eastAsia="Aptos" w:hAnsiTheme="majorHAnsi" w:cstheme="majorHAnsi"/>
                <w:sz w:val="20"/>
                <w:szCs w:val="20"/>
                <w:lang w:eastAsia="en-GB"/>
              </w:rPr>
              <w:lastRenderedPageBreak/>
              <w:t>I</w:t>
            </w:r>
            <w:r w:rsidR="00B87C55" w:rsidRPr="005F0374">
              <w:rPr>
                <w:rFonts w:asciiTheme="majorHAnsi" w:eastAsia="Aptos" w:hAnsiTheme="majorHAnsi" w:cstheme="majorHAnsi"/>
                <w:sz w:val="20"/>
                <w:szCs w:val="20"/>
                <w:lang w:val="en-GB" w:eastAsia="en-GB"/>
              </w:rPr>
              <w:t xml:space="preserve"> acknowledge your acceptance of UNHCR’s General Conditions of Contracts for the provision of goods </w:t>
            </w:r>
            <w:r w:rsidR="009B5E9A" w:rsidRPr="005F0374">
              <w:rPr>
                <w:rFonts w:asciiTheme="majorHAnsi" w:eastAsia="Aptos" w:hAnsiTheme="majorHAnsi" w:cstheme="majorHAnsi"/>
                <w:sz w:val="20"/>
                <w:szCs w:val="20"/>
                <w:lang w:val="en-GB" w:eastAsia="en-GB"/>
              </w:rPr>
              <w:t>(Annex E)</w:t>
            </w:r>
            <w:r w:rsidR="00B87C55" w:rsidRPr="005F0374">
              <w:rPr>
                <w:rFonts w:asciiTheme="majorHAnsi" w:eastAsia="Aptos" w:hAnsiTheme="majorHAnsi" w:cstheme="majorHAnsi"/>
                <w:sz w:val="20"/>
                <w:szCs w:val="20"/>
                <w:lang w:val="en-GB" w:eastAsia="en-GB"/>
              </w:rPr>
              <w:t xml:space="preserve"> by providing the declaration of eligibility (Annex E) signed and stamped.</w:t>
            </w:r>
          </w:p>
        </w:tc>
        <w:tc>
          <w:tcPr>
            <w:tcW w:w="1890" w:type="dxa"/>
            <w:vAlign w:val="center"/>
          </w:tcPr>
          <w:p w14:paraId="4847C5A6" w14:textId="2D298B2A" w:rsidR="00B87C55" w:rsidRPr="005F0374" w:rsidRDefault="00000000" w:rsidP="00B87C55">
            <w:pPr>
              <w:spacing w:after="0"/>
              <w:jc w:val="center"/>
              <w:rPr>
                <w:rFonts w:asciiTheme="majorHAnsi" w:hAnsiTheme="majorHAnsi" w:cstheme="majorHAnsi"/>
                <w:sz w:val="20"/>
                <w:szCs w:val="20"/>
              </w:rPr>
            </w:pPr>
            <w:sdt>
              <w:sdtPr>
                <w:rPr>
                  <w:rFonts w:asciiTheme="majorHAnsi" w:hAnsiTheme="majorHAnsi" w:cstheme="majorHAnsi"/>
                  <w:sz w:val="20"/>
                  <w:szCs w:val="20"/>
                </w:rPr>
                <w:id w:val="-1263763865"/>
                <w14:checkbox>
                  <w14:checked w14:val="0"/>
                  <w14:checkedState w14:val="2612" w14:font="MS Gothic"/>
                  <w14:uncheckedState w14:val="2610" w14:font="MS Gothic"/>
                </w14:checkbox>
              </w:sdtPr>
              <w:sdtContent>
                <w:r w:rsidR="00D518CA">
                  <w:rPr>
                    <w:rFonts w:ascii="MS Gothic" w:eastAsia="MS Gothic" w:hAnsi="MS Gothic" w:cstheme="majorHAnsi" w:hint="eastAsia"/>
                    <w:sz w:val="20"/>
                    <w:szCs w:val="20"/>
                  </w:rPr>
                  <w:t>☐</w:t>
                </w:r>
              </w:sdtContent>
            </w:sdt>
            <w:r w:rsidR="00B87C55" w:rsidRPr="005F0374">
              <w:rPr>
                <w:rFonts w:asciiTheme="majorHAnsi" w:hAnsiTheme="majorHAnsi" w:cstheme="majorHAnsi"/>
                <w:sz w:val="20"/>
                <w:szCs w:val="20"/>
              </w:rPr>
              <w:t xml:space="preserve">Yes      </w:t>
            </w:r>
            <w:sdt>
              <w:sdtPr>
                <w:rPr>
                  <w:rFonts w:asciiTheme="majorHAnsi" w:hAnsiTheme="majorHAnsi" w:cstheme="majorHAnsi"/>
                  <w:sz w:val="20"/>
                  <w:szCs w:val="20"/>
                </w:rPr>
                <w:id w:val="-1793969351"/>
                <w14:checkbox>
                  <w14:checked w14:val="0"/>
                  <w14:checkedState w14:val="2612" w14:font="MS Gothic"/>
                  <w14:uncheckedState w14:val="2610" w14:font="MS Gothic"/>
                </w14:checkbox>
              </w:sdtPr>
              <w:sdtContent>
                <w:r w:rsidR="00B87C55" w:rsidRPr="005F0374">
                  <w:rPr>
                    <w:rFonts w:ascii="Segoe UI Symbol" w:eastAsia="MS Gothic" w:hAnsi="Segoe UI Symbol" w:cs="Segoe UI Symbol"/>
                    <w:sz w:val="20"/>
                    <w:szCs w:val="20"/>
                  </w:rPr>
                  <w:t>☐</w:t>
                </w:r>
              </w:sdtContent>
            </w:sdt>
            <w:r w:rsidR="00B87C55" w:rsidRPr="005F0374">
              <w:rPr>
                <w:rFonts w:asciiTheme="majorHAnsi" w:hAnsiTheme="majorHAnsi" w:cstheme="majorHAnsi"/>
                <w:sz w:val="20"/>
                <w:szCs w:val="20"/>
              </w:rPr>
              <w:t>No</w:t>
            </w:r>
          </w:p>
        </w:tc>
        <w:tc>
          <w:tcPr>
            <w:tcW w:w="7110" w:type="dxa"/>
          </w:tcPr>
          <w:p w14:paraId="04765D0E" w14:textId="77777777" w:rsidR="00B87C55" w:rsidRPr="005F0374" w:rsidRDefault="00B87C55" w:rsidP="00B87C55">
            <w:pPr>
              <w:spacing w:after="0"/>
              <w:rPr>
                <w:rFonts w:asciiTheme="majorHAnsi" w:hAnsiTheme="majorHAnsi" w:cstheme="majorHAnsi"/>
                <w:sz w:val="20"/>
                <w:szCs w:val="20"/>
              </w:rPr>
            </w:pPr>
          </w:p>
        </w:tc>
      </w:tr>
      <w:tr w:rsidR="00D518CA" w:rsidRPr="005F0374" w14:paraId="6AA28771" w14:textId="77777777" w:rsidTr="009A2269">
        <w:tc>
          <w:tcPr>
            <w:tcW w:w="4945" w:type="dxa"/>
          </w:tcPr>
          <w:p w14:paraId="5B98C1B0" w14:textId="6030F6A1" w:rsidR="00D518CA" w:rsidRPr="005F0374" w:rsidRDefault="00D518CA" w:rsidP="00D518CA">
            <w:pPr>
              <w:spacing w:after="0"/>
              <w:rPr>
                <w:rFonts w:asciiTheme="majorHAnsi" w:eastAsia="Aptos" w:hAnsiTheme="majorHAnsi" w:cstheme="majorHAnsi"/>
                <w:sz w:val="20"/>
                <w:szCs w:val="20"/>
                <w:lang w:val="en-GB" w:eastAsia="en-GB"/>
              </w:rPr>
            </w:pPr>
            <w:r w:rsidRPr="00D4259B">
              <w:rPr>
                <w:rFonts w:ascii="Calibri" w:eastAsia="Aptos" w:hAnsi="Calibri" w:cs="Calibri"/>
                <w:sz w:val="18"/>
                <w:szCs w:val="18"/>
                <w:lang w:val="en-GB" w:eastAsia="en-GB"/>
              </w:rPr>
              <w:t>Company is not on the Sanctions List (Annex G)</w:t>
            </w:r>
          </w:p>
        </w:tc>
        <w:tc>
          <w:tcPr>
            <w:tcW w:w="1890" w:type="dxa"/>
            <w:vAlign w:val="center"/>
          </w:tcPr>
          <w:p w14:paraId="0E4B6910" w14:textId="388EF039" w:rsidR="00D518CA" w:rsidRPr="005F0374" w:rsidRDefault="00000000" w:rsidP="00D518CA">
            <w:pPr>
              <w:spacing w:after="0"/>
              <w:jc w:val="center"/>
              <w:rPr>
                <w:rFonts w:asciiTheme="majorHAnsi" w:hAnsiTheme="majorHAnsi" w:cstheme="majorHAnsi"/>
                <w:sz w:val="20"/>
                <w:szCs w:val="20"/>
              </w:rPr>
            </w:pPr>
            <w:sdt>
              <w:sdtPr>
                <w:rPr>
                  <w:rFonts w:asciiTheme="majorHAnsi" w:hAnsiTheme="majorHAnsi" w:cstheme="majorHAnsi"/>
                  <w:sz w:val="20"/>
                  <w:szCs w:val="20"/>
                </w:rPr>
                <w:id w:val="-1981217662"/>
                <w14:checkbox>
                  <w14:checked w14:val="0"/>
                  <w14:checkedState w14:val="2612" w14:font="MS Gothic"/>
                  <w14:uncheckedState w14:val="2610" w14:font="MS Gothic"/>
                </w14:checkbox>
              </w:sdtPr>
              <w:sdtContent>
                <w:r w:rsidR="00D518CA">
                  <w:rPr>
                    <w:rFonts w:ascii="MS Gothic" w:eastAsia="MS Gothic" w:hAnsi="MS Gothic" w:cstheme="majorHAnsi" w:hint="eastAsia"/>
                    <w:sz w:val="20"/>
                    <w:szCs w:val="20"/>
                  </w:rPr>
                  <w:t>☐</w:t>
                </w:r>
              </w:sdtContent>
            </w:sdt>
            <w:r w:rsidR="00D518CA" w:rsidRPr="005F0374">
              <w:rPr>
                <w:rFonts w:asciiTheme="majorHAnsi" w:hAnsiTheme="majorHAnsi" w:cstheme="majorHAnsi"/>
                <w:sz w:val="20"/>
                <w:szCs w:val="20"/>
              </w:rPr>
              <w:t xml:space="preserve">Yes      </w:t>
            </w:r>
            <w:sdt>
              <w:sdtPr>
                <w:rPr>
                  <w:rFonts w:asciiTheme="majorHAnsi" w:hAnsiTheme="majorHAnsi" w:cstheme="majorHAnsi"/>
                  <w:sz w:val="20"/>
                  <w:szCs w:val="20"/>
                </w:rPr>
                <w:id w:val="1227876524"/>
                <w14:checkbox>
                  <w14:checked w14:val="0"/>
                  <w14:checkedState w14:val="2612" w14:font="MS Gothic"/>
                  <w14:uncheckedState w14:val="2610" w14:font="MS Gothic"/>
                </w14:checkbox>
              </w:sdtPr>
              <w:sdtContent>
                <w:r w:rsidR="00D518CA" w:rsidRPr="005F0374">
                  <w:rPr>
                    <w:rFonts w:ascii="Segoe UI Symbol" w:eastAsia="MS Gothic" w:hAnsi="Segoe UI Symbol" w:cs="Segoe UI Symbol"/>
                    <w:sz w:val="20"/>
                    <w:szCs w:val="20"/>
                  </w:rPr>
                  <w:t>☐</w:t>
                </w:r>
              </w:sdtContent>
            </w:sdt>
            <w:r w:rsidR="00D518CA" w:rsidRPr="005F0374">
              <w:rPr>
                <w:rFonts w:asciiTheme="majorHAnsi" w:hAnsiTheme="majorHAnsi" w:cstheme="majorHAnsi"/>
                <w:sz w:val="20"/>
                <w:szCs w:val="20"/>
              </w:rPr>
              <w:t>No</w:t>
            </w:r>
          </w:p>
        </w:tc>
        <w:tc>
          <w:tcPr>
            <w:tcW w:w="7110" w:type="dxa"/>
          </w:tcPr>
          <w:p w14:paraId="7E0A4268" w14:textId="77777777" w:rsidR="00D518CA" w:rsidRPr="005F0374" w:rsidRDefault="00D518CA" w:rsidP="00D518CA">
            <w:pPr>
              <w:spacing w:after="0"/>
              <w:rPr>
                <w:rFonts w:asciiTheme="majorHAnsi" w:hAnsiTheme="majorHAnsi" w:cstheme="majorHAnsi"/>
                <w:sz w:val="20"/>
                <w:szCs w:val="20"/>
              </w:rPr>
            </w:pPr>
          </w:p>
        </w:tc>
      </w:tr>
    </w:tbl>
    <w:p w14:paraId="0D52A0A3" w14:textId="77777777" w:rsidR="00A72928" w:rsidRPr="005F0374" w:rsidRDefault="00A72928" w:rsidP="00A72928">
      <w:pPr>
        <w:rPr>
          <w:rFonts w:asciiTheme="majorHAnsi" w:hAnsiTheme="majorHAnsi" w:cstheme="majorHAnsi"/>
          <w:sz w:val="20"/>
          <w:szCs w:val="20"/>
        </w:rPr>
      </w:pPr>
    </w:p>
    <w:p w14:paraId="6F5729F6" w14:textId="2254FDE9" w:rsidR="004F18C8" w:rsidRPr="005F0374" w:rsidRDefault="001A6E2C" w:rsidP="00772E13">
      <w:pPr>
        <w:pStyle w:val="Heading2"/>
        <w:shd w:val="pct10" w:color="auto" w:fill="auto"/>
        <w:rPr>
          <w:rFonts w:cstheme="majorHAnsi"/>
          <w:sz w:val="24"/>
          <w:szCs w:val="24"/>
        </w:rPr>
      </w:pPr>
      <w:r w:rsidRPr="005F0374">
        <w:rPr>
          <w:rFonts w:cstheme="majorHAnsi"/>
          <w:sz w:val="24"/>
          <w:szCs w:val="24"/>
        </w:rPr>
        <w:t xml:space="preserve">Part II: Technical Criteria </w:t>
      </w:r>
    </w:p>
    <w:p w14:paraId="6E135474" w14:textId="77777777" w:rsidR="00D943C7" w:rsidRPr="005F0374" w:rsidRDefault="00D943C7" w:rsidP="00772E13">
      <w:pPr>
        <w:spacing w:after="0" w:line="240" w:lineRule="auto"/>
        <w:rPr>
          <w:rFonts w:asciiTheme="majorHAnsi" w:hAnsiTheme="majorHAnsi" w:cstheme="majorHAnsi"/>
          <w:sz w:val="20"/>
          <w:szCs w:val="20"/>
        </w:rPr>
      </w:pPr>
    </w:p>
    <w:tbl>
      <w:tblPr>
        <w:tblStyle w:val="TableGrid"/>
        <w:tblW w:w="13945" w:type="dxa"/>
        <w:tblLook w:val="04A0" w:firstRow="1" w:lastRow="0" w:firstColumn="1" w:lastColumn="0" w:noHBand="0" w:noVBand="1"/>
      </w:tblPr>
      <w:tblGrid>
        <w:gridCol w:w="3055"/>
        <w:gridCol w:w="8460"/>
        <w:gridCol w:w="2430"/>
      </w:tblGrid>
      <w:tr w:rsidR="00D943C7" w:rsidRPr="005F0374" w14:paraId="50D45323" w14:textId="77777777" w:rsidTr="00077C51">
        <w:trPr>
          <w:trHeight w:val="665"/>
          <w:tblHeader/>
        </w:trPr>
        <w:tc>
          <w:tcPr>
            <w:tcW w:w="305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4DF9E5" w14:textId="3A0FA515" w:rsidR="00D943C7" w:rsidRPr="005F0374" w:rsidRDefault="00D943C7" w:rsidP="00D943C7">
            <w:pPr>
              <w:pStyle w:val="Heading2"/>
              <w:spacing w:line="276" w:lineRule="auto"/>
              <w:jc w:val="center"/>
              <w:rPr>
                <w:rFonts w:cstheme="majorHAnsi"/>
                <w:color w:val="auto"/>
                <w:sz w:val="24"/>
                <w:szCs w:val="24"/>
              </w:rPr>
            </w:pPr>
            <w:r w:rsidRPr="005F0374">
              <w:rPr>
                <w:rFonts w:cstheme="majorHAnsi"/>
                <w:color w:val="auto"/>
                <w:sz w:val="24"/>
                <w:szCs w:val="24"/>
              </w:rPr>
              <w:t xml:space="preserve">Technical </w:t>
            </w:r>
            <w:r w:rsidR="00BF044B" w:rsidRPr="005F0374">
              <w:rPr>
                <w:rFonts w:cstheme="majorHAnsi"/>
                <w:color w:val="auto"/>
                <w:sz w:val="24"/>
                <w:szCs w:val="24"/>
              </w:rPr>
              <w:t>Sub-</w:t>
            </w:r>
            <w:r w:rsidRPr="005F0374">
              <w:rPr>
                <w:rFonts w:cstheme="majorHAnsi"/>
                <w:color w:val="auto"/>
                <w:sz w:val="24"/>
                <w:szCs w:val="24"/>
              </w:rPr>
              <w:t>Criterion</w:t>
            </w:r>
            <w:r w:rsidR="00BF044B" w:rsidRPr="005F0374">
              <w:rPr>
                <w:rFonts w:cstheme="majorHAnsi"/>
                <w:color w:val="auto"/>
                <w:sz w:val="24"/>
                <w:szCs w:val="24"/>
              </w:rPr>
              <w:t>s</w:t>
            </w:r>
          </w:p>
        </w:tc>
        <w:tc>
          <w:tcPr>
            <w:tcW w:w="84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57879AB" w14:textId="77777777" w:rsidR="00D943C7" w:rsidRPr="005F0374" w:rsidRDefault="00D943C7" w:rsidP="00D943C7">
            <w:pPr>
              <w:pStyle w:val="Heading2"/>
              <w:spacing w:line="276" w:lineRule="auto"/>
              <w:jc w:val="center"/>
              <w:rPr>
                <w:rFonts w:cstheme="majorHAnsi"/>
                <w:color w:val="auto"/>
                <w:sz w:val="24"/>
                <w:szCs w:val="24"/>
              </w:rPr>
            </w:pPr>
            <w:r w:rsidRPr="005F0374">
              <w:rPr>
                <w:rFonts w:cstheme="majorHAnsi"/>
                <w:color w:val="auto"/>
                <w:sz w:val="24"/>
                <w:szCs w:val="24"/>
              </w:rPr>
              <w:t>Bidder's Response / Details</w:t>
            </w:r>
          </w:p>
        </w:tc>
        <w:tc>
          <w:tcPr>
            <w:tcW w:w="243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E066CC" w14:textId="32F179D8" w:rsidR="00D943C7" w:rsidRPr="005F0374" w:rsidRDefault="00D943C7" w:rsidP="00D943C7">
            <w:pPr>
              <w:pStyle w:val="Heading2"/>
              <w:spacing w:line="276" w:lineRule="auto"/>
              <w:jc w:val="center"/>
              <w:rPr>
                <w:rFonts w:cstheme="majorHAnsi"/>
                <w:color w:val="auto"/>
                <w:sz w:val="24"/>
                <w:szCs w:val="24"/>
              </w:rPr>
            </w:pPr>
            <w:r w:rsidRPr="005F0374">
              <w:rPr>
                <w:rFonts w:cstheme="majorHAnsi"/>
                <w:color w:val="auto"/>
                <w:sz w:val="24"/>
                <w:szCs w:val="24"/>
              </w:rPr>
              <w:t xml:space="preserve"> (Yes/No)</w:t>
            </w:r>
          </w:p>
        </w:tc>
      </w:tr>
      <w:tr w:rsidR="00577120" w:rsidRPr="005F0374" w14:paraId="314BB9D1" w14:textId="77777777" w:rsidTr="00B959DA">
        <w:trPr>
          <w:trHeight w:val="890"/>
        </w:trPr>
        <w:tc>
          <w:tcPr>
            <w:tcW w:w="3055" w:type="dxa"/>
            <w:vMerge w:val="restart"/>
            <w:tcBorders>
              <w:top w:val="single" w:sz="4" w:space="0" w:color="auto"/>
              <w:left w:val="single" w:sz="4" w:space="0" w:color="auto"/>
              <w:right w:val="single" w:sz="4" w:space="0" w:color="auto"/>
            </w:tcBorders>
            <w:vAlign w:val="center"/>
            <w:hideMark/>
          </w:tcPr>
          <w:p w14:paraId="7C8633F0" w14:textId="219DB893" w:rsidR="00577120" w:rsidRPr="005F0374" w:rsidRDefault="00577120" w:rsidP="00424BD0">
            <w:pPr>
              <w:rPr>
                <w:rFonts w:asciiTheme="majorHAnsi" w:hAnsiTheme="majorHAnsi" w:cstheme="majorHAnsi"/>
                <w:b/>
                <w:bCs/>
              </w:rPr>
            </w:pPr>
            <w:r w:rsidRPr="005F0374">
              <w:rPr>
                <w:rFonts w:asciiTheme="majorHAnsi" w:hAnsiTheme="majorHAnsi" w:cstheme="majorHAnsi"/>
                <w:b/>
                <w:bCs/>
              </w:rPr>
              <w:t xml:space="preserve">Compliance </w:t>
            </w:r>
            <w:r w:rsidR="005F0374" w:rsidRPr="005F0374">
              <w:rPr>
                <w:rFonts w:asciiTheme="majorHAnsi" w:hAnsiTheme="majorHAnsi" w:cstheme="majorHAnsi"/>
                <w:b/>
                <w:bCs/>
              </w:rPr>
              <w:t>with</w:t>
            </w:r>
            <w:r w:rsidRPr="005F0374">
              <w:rPr>
                <w:rFonts w:asciiTheme="majorHAnsi" w:hAnsiTheme="majorHAnsi" w:cstheme="majorHAnsi"/>
                <w:b/>
                <w:bCs/>
              </w:rPr>
              <w:t xml:space="preserve"> the offered with the detailed </w:t>
            </w:r>
            <w:proofErr w:type="spellStart"/>
            <w:r w:rsidRPr="005F0374">
              <w:rPr>
                <w:rFonts w:asciiTheme="majorHAnsi" w:hAnsiTheme="majorHAnsi" w:cstheme="majorHAnsi"/>
                <w:b/>
                <w:bCs/>
              </w:rPr>
              <w:t>ToR</w:t>
            </w:r>
            <w:proofErr w:type="spellEnd"/>
            <w:r w:rsidRPr="005F0374">
              <w:rPr>
                <w:rFonts w:asciiTheme="majorHAnsi" w:hAnsiTheme="majorHAnsi" w:cstheme="majorHAnsi"/>
                <w:b/>
                <w:bCs/>
              </w:rPr>
              <w:t xml:space="preserve"> document (Annex A)</w:t>
            </w:r>
          </w:p>
        </w:tc>
        <w:tc>
          <w:tcPr>
            <w:tcW w:w="8460" w:type="dxa"/>
            <w:tcBorders>
              <w:top w:val="single" w:sz="4" w:space="0" w:color="auto"/>
              <w:left w:val="single" w:sz="4" w:space="0" w:color="auto"/>
              <w:bottom w:val="single" w:sz="4" w:space="0" w:color="auto"/>
              <w:right w:val="single" w:sz="4" w:space="0" w:color="auto"/>
            </w:tcBorders>
            <w:vAlign w:val="center"/>
            <w:hideMark/>
          </w:tcPr>
          <w:p w14:paraId="3A6DB2CB" w14:textId="470EB515" w:rsidR="00577120" w:rsidRPr="005F0374" w:rsidRDefault="00577120" w:rsidP="00B959DA">
            <w:pPr>
              <w:pStyle w:val="Heading2"/>
              <w:spacing w:before="0" w:line="276" w:lineRule="auto"/>
              <w:rPr>
                <w:rFonts w:eastAsiaTheme="minorEastAsia" w:cstheme="majorHAnsi"/>
                <w:b w:val="0"/>
                <w:bCs w:val="0"/>
                <w:color w:val="auto"/>
                <w:sz w:val="20"/>
                <w:szCs w:val="20"/>
              </w:rPr>
            </w:pPr>
            <w:r w:rsidRPr="005F0374">
              <w:rPr>
                <w:rFonts w:eastAsiaTheme="minorEastAsia" w:cstheme="majorHAnsi"/>
                <w:b w:val="0"/>
                <w:bCs w:val="0"/>
                <w:color w:val="auto"/>
                <w:sz w:val="20"/>
                <w:szCs w:val="20"/>
              </w:rPr>
              <w:t>I acknowledge that I have read and understood the Terms of Reference, and I hereby confirm that the contract period is six (6) months</w:t>
            </w:r>
            <w:r w:rsidR="00A959FC">
              <w:rPr>
                <w:rFonts w:eastAsiaTheme="minorEastAsia" w:cstheme="majorHAnsi"/>
                <w:b w:val="0"/>
                <w:bCs w:val="0"/>
                <w:color w:val="auto"/>
                <w:sz w:val="20"/>
                <w:szCs w:val="20"/>
              </w:rPr>
              <w:t xml:space="preserve"> extendable for additional six (6) months</w:t>
            </w:r>
          </w:p>
          <w:p w14:paraId="4383704E" w14:textId="29EFB78B" w:rsidR="00577120" w:rsidRPr="005F0374" w:rsidRDefault="00577120" w:rsidP="00B041AD">
            <w:pPr>
              <w:rPr>
                <w:rFonts w:asciiTheme="majorHAnsi" w:hAnsiTheme="majorHAnsi" w:cstheme="majorHAnsi"/>
                <w:sz w:val="20"/>
                <w:szCs w:val="20"/>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24782C64" w14:textId="52C3951A" w:rsidR="00577120" w:rsidRPr="005F0374" w:rsidRDefault="00000000" w:rsidP="00424BD0">
            <w:pPr>
              <w:pStyle w:val="Heading2"/>
              <w:spacing w:before="0" w:line="276" w:lineRule="auto"/>
              <w:jc w:val="center"/>
              <w:rPr>
                <w:rFonts w:cstheme="majorHAnsi"/>
                <w:b w:val="0"/>
                <w:bCs w:val="0"/>
                <w:color w:val="auto"/>
                <w:sz w:val="20"/>
                <w:szCs w:val="20"/>
              </w:rPr>
            </w:pPr>
            <w:sdt>
              <w:sdtPr>
                <w:rPr>
                  <w:rFonts w:cstheme="majorHAnsi"/>
                  <w:b w:val="0"/>
                  <w:bCs w:val="0"/>
                  <w:color w:val="auto"/>
                  <w:sz w:val="20"/>
                  <w:szCs w:val="20"/>
                </w:rPr>
                <w:id w:val="1712147711"/>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376747827"/>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577120" w:rsidRPr="005F0374" w14:paraId="22D03370" w14:textId="77777777" w:rsidTr="00B959DA">
        <w:trPr>
          <w:trHeight w:val="530"/>
        </w:trPr>
        <w:tc>
          <w:tcPr>
            <w:tcW w:w="3055" w:type="dxa"/>
            <w:vMerge/>
            <w:tcBorders>
              <w:left w:val="single" w:sz="4" w:space="0" w:color="auto"/>
              <w:right w:val="single" w:sz="4" w:space="0" w:color="auto"/>
            </w:tcBorders>
            <w:vAlign w:val="center"/>
          </w:tcPr>
          <w:p w14:paraId="7F7DC293"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169E7339" w14:textId="425007CE" w:rsidR="00577120" w:rsidRPr="005F0374" w:rsidRDefault="00577120" w:rsidP="00B959DA">
            <w:pPr>
              <w:pStyle w:val="Heading2"/>
              <w:spacing w:before="0" w:line="276" w:lineRule="auto"/>
              <w:rPr>
                <w:rFonts w:eastAsiaTheme="minorEastAsia" w:cstheme="majorHAnsi"/>
                <w:b w:val="0"/>
                <w:bCs w:val="0"/>
                <w:color w:val="auto"/>
                <w:sz w:val="20"/>
                <w:szCs w:val="20"/>
              </w:rPr>
            </w:pPr>
            <w:r w:rsidRPr="005F0374">
              <w:rPr>
                <w:rFonts w:eastAsiaTheme="minorEastAsia" w:cstheme="majorHAnsi"/>
                <w:b w:val="0"/>
                <w:bCs w:val="0"/>
                <w:color w:val="auto"/>
                <w:sz w:val="20"/>
                <w:szCs w:val="20"/>
              </w:rPr>
              <w:t xml:space="preserve">I acknowledge that I have read and understood the Terms of Reference, and I hereby confirm my capacity to deliver and refill 800 gas cylinder a month </w:t>
            </w:r>
            <w:r w:rsidRPr="005F0374">
              <w:rPr>
                <w:rFonts w:eastAsiaTheme="minorEastAsia" w:cstheme="majorHAnsi"/>
                <w:i/>
                <w:iCs/>
                <w:color w:val="FF0000"/>
                <w:sz w:val="20"/>
                <w:szCs w:val="20"/>
              </w:rPr>
              <w:t>[If different, please specify the capacity]</w:t>
            </w:r>
            <w:r w:rsidRPr="005F0374">
              <w:rPr>
                <w:rFonts w:eastAsiaTheme="minorEastAsia" w:cstheme="majorHAnsi"/>
                <w:b w:val="0"/>
                <w:bCs w:val="0"/>
                <w:color w:val="auto"/>
                <w:sz w:val="20"/>
                <w:szCs w:val="20"/>
              </w:rPr>
              <w:t xml:space="preserve">…… ……../month </w:t>
            </w:r>
          </w:p>
        </w:tc>
        <w:tc>
          <w:tcPr>
            <w:tcW w:w="2430" w:type="dxa"/>
            <w:tcBorders>
              <w:top w:val="single" w:sz="4" w:space="0" w:color="auto"/>
              <w:left w:val="single" w:sz="4" w:space="0" w:color="auto"/>
              <w:bottom w:val="single" w:sz="4" w:space="0" w:color="auto"/>
              <w:right w:val="single" w:sz="4" w:space="0" w:color="auto"/>
            </w:tcBorders>
            <w:vAlign w:val="center"/>
          </w:tcPr>
          <w:p w14:paraId="57B701E3" w14:textId="24A097DA" w:rsidR="00577120" w:rsidRPr="005F0374"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150060515"/>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1209492305"/>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577120" w:rsidRPr="005F0374" w14:paraId="275896FC" w14:textId="77777777" w:rsidTr="00B959DA">
        <w:trPr>
          <w:trHeight w:val="710"/>
        </w:trPr>
        <w:tc>
          <w:tcPr>
            <w:tcW w:w="3055" w:type="dxa"/>
            <w:vMerge/>
            <w:tcBorders>
              <w:left w:val="single" w:sz="4" w:space="0" w:color="auto"/>
              <w:right w:val="single" w:sz="4" w:space="0" w:color="auto"/>
            </w:tcBorders>
            <w:vAlign w:val="center"/>
          </w:tcPr>
          <w:p w14:paraId="6136E5F4"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1220A406" w14:textId="6ABD5640" w:rsidR="00577120" w:rsidRPr="005F0374" w:rsidRDefault="00577120" w:rsidP="00B959DA">
            <w:pPr>
              <w:pStyle w:val="Heading2"/>
              <w:spacing w:before="0"/>
              <w:jc w:val="both"/>
              <w:rPr>
                <w:rFonts w:eastAsiaTheme="minorEastAsia" w:cstheme="majorHAnsi"/>
                <w:b w:val="0"/>
                <w:bCs w:val="0"/>
                <w:color w:val="auto"/>
                <w:sz w:val="20"/>
                <w:szCs w:val="20"/>
              </w:rPr>
            </w:pPr>
            <w:r w:rsidRPr="005F0374">
              <w:rPr>
                <w:rFonts w:eastAsiaTheme="minorEastAsia" w:cstheme="majorHAnsi"/>
                <w:color w:val="auto"/>
                <w:sz w:val="20"/>
                <w:szCs w:val="20"/>
                <w:u w:val="single"/>
              </w:rPr>
              <w:t xml:space="preserve">Gas Refilling and Delivery: </w:t>
            </w:r>
            <w:r w:rsidRPr="005F0374">
              <w:rPr>
                <w:rFonts w:eastAsiaTheme="minorEastAsia" w:cstheme="majorHAnsi"/>
                <w:b w:val="0"/>
                <w:bCs w:val="0"/>
                <w:color w:val="auto"/>
                <w:sz w:val="20"/>
                <w:szCs w:val="20"/>
              </w:rPr>
              <w:t>I acknowledge that I have read and understood the Terms of Reference, and I hereby confirm refilling propane gas cylinders in accordance with UNHCR operational requirements and ensure safe, secure, and timely delivery to Roj Camp. All refilling operations will comply with applicable Syrian standards for cooking gas and follow safe handling procedures throughout the process.</w:t>
            </w:r>
          </w:p>
        </w:tc>
        <w:tc>
          <w:tcPr>
            <w:tcW w:w="2430" w:type="dxa"/>
            <w:tcBorders>
              <w:top w:val="single" w:sz="4" w:space="0" w:color="auto"/>
              <w:left w:val="single" w:sz="4" w:space="0" w:color="auto"/>
              <w:bottom w:val="single" w:sz="4" w:space="0" w:color="auto"/>
              <w:right w:val="single" w:sz="4" w:space="0" w:color="auto"/>
            </w:tcBorders>
            <w:vAlign w:val="center"/>
          </w:tcPr>
          <w:p w14:paraId="0941409E" w14:textId="1FDFA495" w:rsidR="00577120" w:rsidRPr="005F0374"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2145084378"/>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159669872"/>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577120" w:rsidRPr="005F0374" w14:paraId="7834734B" w14:textId="77777777" w:rsidTr="004F1C8E">
        <w:trPr>
          <w:trHeight w:val="1205"/>
        </w:trPr>
        <w:tc>
          <w:tcPr>
            <w:tcW w:w="3055" w:type="dxa"/>
            <w:vMerge/>
            <w:tcBorders>
              <w:left w:val="single" w:sz="4" w:space="0" w:color="auto"/>
              <w:right w:val="single" w:sz="4" w:space="0" w:color="auto"/>
            </w:tcBorders>
            <w:vAlign w:val="center"/>
          </w:tcPr>
          <w:p w14:paraId="23DDA9BC"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09C555EF" w14:textId="337CF589" w:rsidR="00577120" w:rsidRPr="005F0374" w:rsidRDefault="00577120" w:rsidP="0008541E">
            <w:pPr>
              <w:spacing w:line="240" w:lineRule="exact"/>
              <w:jc w:val="both"/>
              <w:rPr>
                <w:rFonts w:asciiTheme="majorHAnsi" w:hAnsiTheme="majorHAnsi" w:cstheme="majorHAnsi"/>
                <w:b/>
                <w:bCs/>
                <w:sz w:val="20"/>
                <w:szCs w:val="20"/>
              </w:rPr>
            </w:pPr>
            <w:r w:rsidRPr="005F0374">
              <w:rPr>
                <w:rFonts w:asciiTheme="majorHAnsi" w:eastAsia="Times New Roman" w:hAnsiTheme="majorHAnsi" w:cstheme="majorHAnsi"/>
                <w:b/>
                <w:bCs/>
                <w:sz w:val="20"/>
                <w:szCs w:val="20"/>
                <w:u w:val="single"/>
              </w:rPr>
              <w:t xml:space="preserve">Loading, Transport, and Offloading: </w:t>
            </w:r>
            <w:r w:rsidRPr="005F0374">
              <w:rPr>
                <w:rFonts w:asciiTheme="majorHAnsi" w:hAnsiTheme="majorHAnsi" w:cstheme="majorHAnsi"/>
                <w:b/>
                <w:bCs/>
                <w:sz w:val="20"/>
                <w:szCs w:val="20"/>
              </w:rPr>
              <w:t>I</w:t>
            </w:r>
            <w:r w:rsidRPr="005F0374">
              <w:rPr>
                <w:rFonts w:asciiTheme="majorHAnsi" w:hAnsiTheme="majorHAnsi" w:cstheme="majorHAnsi"/>
                <w:sz w:val="20"/>
                <w:szCs w:val="20"/>
              </w:rPr>
              <w:t xml:space="preserve"> acknowledge that I have read and understood the Terms of Reference, and I hereby confirm </w:t>
            </w:r>
            <w:r w:rsidRPr="005F0374">
              <w:rPr>
                <w:rFonts w:asciiTheme="majorHAnsi" w:hAnsiTheme="majorHAnsi" w:cstheme="majorHAnsi"/>
                <w:b/>
                <w:bCs/>
                <w:sz w:val="20"/>
                <w:szCs w:val="20"/>
              </w:rPr>
              <w:t>to take the full</w:t>
            </w:r>
            <w:r w:rsidRPr="005F0374">
              <w:rPr>
                <w:rFonts w:asciiTheme="majorHAnsi" w:eastAsia="Times New Roman" w:hAnsiTheme="majorHAnsi" w:cstheme="majorHAnsi"/>
                <w:sz w:val="20"/>
                <w:szCs w:val="20"/>
              </w:rPr>
              <w:t xml:space="preserve"> responsibility of  loading empty cylinders, transporting them from and back to Roj Camp, and offloading refilled cylinders. Transport vehicles will be suitable for gas cylinder carriage, and all handling process will follow safety regulations to prevent damage, leakage, or accidents.</w:t>
            </w:r>
          </w:p>
        </w:tc>
        <w:tc>
          <w:tcPr>
            <w:tcW w:w="2430" w:type="dxa"/>
            <w:tcBorders>
              <w:top w:val="single" w:sz="4" w:space="0" w:color="auto"/>
              <w:left w:val="single" w:sz="4" w:space="0" w:color="auto"/>
              <w:bottom w:val="single" w:sz="4" w:space="0" w:color="auto"/>
              <w:right w:val="single" w:sz="4" w:space="0" w:color="auto"/>
            </w:tcBorders>
            <w:vAlign w:val="center"/>
          </w:tcPr>
          <w:p w14:paraId="727E73FC" w14:textId="0950BA78" w:rsidR="00577120" w:rsidRPr="005F0374"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1015916596"/>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1929390776"/>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577120" w:rsidRPr="005F0374" w14:paraId="7A580F9A" w14:textId="77777777" w:rsidTr="004F1C8E">
        <w:trPr>
          <w:trHeight w:val="1250"/>
        </w:trPr>
        <w:tc>
          <w:tcPr>
            <w:tcW w:w="3055" w:type="dxa"/>
            <w:vMerge/>
            <w:tcBorders>
              <w:left w:val="single" w:sz="4" w:space="0" w:color="auto"/>
              <w:right w:val="single" w:sz="4" w:space="0" w:color="auto"/>
            </w:tcBorders>
            <w:vAlign w:val="center"/>
          </w:tcPr>
          <w:p w14:paraId="79448D65"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1FEC6BD5" w14:textId="45A95AA2" w:rsidR="00577120" w:rsidRPr="005F0374" w:rsidRDefault="00577120" w:rsidP="0008541E">
            <w:pPr>
              <w:spacing w:line="240" w:lineRule="exact"/>
              <w:jc w:val="both"/>
              <w:rPr>
                <w:rFonts w:asciiTheme="majorHAnsi" w:eastAsia="Times New Roman" w:hAnsiTheme="majorHAnsi" w:cstheme="majorHAnsi"/>
                <w:sz w:val="20"/>
                <w:szCs w:val="20"/>
              </w:rPr>
            </w:pPr>
            <w:r w:rsidRPr="005F0374">
              <w:rPr>
                <w:rFonts w:asciiTheme="majorHAnsi" w:eastAsia="Times New Roman" w:hAnsiTheme="majorHAnsi" w:cstheme="majorHAnsi"/>
                <w:b/>
                <w:bCs/>
                <w:sz w:val="20"/>
                <w:szCs w:val="20"/>
                <w:u w:val="single"/>
              </w:rPr>
              <w:t xml:space="preserve">Cylinder Weight and Compliance: </w:t>
            </w:r>
            <w:r w:rsidRPr="005F0374">
              <w:rPr>
                <w:rFonts w:asciiTheme="majorHAnsi" w:hAnsiTheme="majorHAnsi" w:cstheme="majorHAnsi"/>
                <w:b/>
                <w:bCs/>
                <w:sz w:val="20"/>
                <w:szCs w:val="20"/>
              </w:rPr>
              <w:t>I</w:t>
            </w:r>
            <w:r w:rsidRPr="005F0374">
              <w:rPr>
                <w:rFonts w:asciiTheme="majorHAnsi" w:hAnsiTheme="majorHAnsi" w:cstheme="majorHAnsi"/>
                <w:sz w:val="20"/>
                <w:szCs w:val="20"/>
              </w:rPr>
              <w:t xml:space="preserve"> acknowledge that I have read and understood the Terms of Reference, and I hereby confirm </w:t>
            </w:r>
            <w:r w:rsidRPr="005F0374">
              <w:rPr>
                <w:rFonts w:asciiTheme="majorHAnsi" w:hAnsiTheme="majorHAnsi" w:cstheme="majorHAnsi"/>
                <w:b/>
                <w:bCs/>
                <w:sz w:val="20"/>
                <w:szCs w:val="20"/>
              </w:rPr>
              <w:t xml:space="preserve">the weight of </w:t>
            </w:r>
            <w:r w:rsidRPr="005F0374">
              <w:rPr>
                <w:rFonts w:asciiTheme="majorHAnsi" w:eastAsia="Times New Roman" w:hAnsiTheme="majorHAnsi" w:cstheme="majorHAnsi"/>
                <w:sz w:val="20"/>
                <w:szCs w:val="20"/>
              </w:rPr>
              <w:t xml:space="preserve">Refilled propane cooking gas cylinders are at a net weight of </w:t>
            </w:r>
            <w:r w:rsidRPr="005F0374">
              <w:rPr>
                <w:rFonts w:asciiTheme="majorHAnsi" w:eastAsia="Times New Roman" w:hAnsiTheme="majorHAnsi" w:cstheme="majorHAnsi"/>
                <w:sz w:val="20"/>
                <w:szCs w:val="20"/>
                <w:highlight w:val="yellow"/>
              </w:rPr>
              <w:t>21 kg ±</w:t>
            </w:r>
            <w:r w:rsidR="00B51266">
              <w:rPr>
                <w:rFonts w:asciiTheme="majorHAnsi" w:eastAsia="Times New Roman" w:hAnsiTheme="majorHAnsi" w:cstheme="majorHAnsi" w:hint="cs"/>
                <w:sz w:val="20"/>
                <w:szCs w:val="20"/>
                <w:highlight w:val="yellow"/>
                <w:rtl/>
              </w:rPr>
              <w:t>1</w:t>
            </w:r>
            <w:r w:rsidRPr="005F0374">
              <w:rPr>
                <w:rFonts w:asciiTheme="majorHAnsi" w:eastAsia="Times New Roman" w:hAnsiTheme="majorHAnsi" w:cstheme="majorHAnsi"/>
                <w:sz w:val="20"/>
                <w:szCs w:val="20"/>
                <w:highlight w:val="yellow"/>
              </w:rPr>
              <w:t>%,</w:t>
            </w:r>
            <w:r w:rsidRPr="005F0374">
              <w:rPr>
                <w:rFonts w:asciiTheme="majorHAnsi" w:eastAsia="Times New Roman" w:hAnsiTheme="majorHAnsi" w:cstheme="majorHAnsi"/>
                <w:sz w:val="20"/>
                <w:szCs w:val="20"/>
              </w:rPr>
              <w:t xml:space="preserve"> in conformity with valid Syrian standard specifications. Any cylinder found underweight will be replaced at no additional cost to UNHCR, and I bears the full responsibility until delivery and acceptance at site </w:t>
            </w:r>
          </w:p>
          <w:p w14:paraId="55F159CB" w14:textId="77777777" w:rsidR="00577120" w:rsidRPr="005F0374" w:rsidRDefault="00577120" w:rsidP="0008541E">
            <w:pPr>
              <w:pStyle w:val="Heading2"/>
              <w:spacing w:before="0"/>
              <w:rPr>
                <w:rFonts w:eastAsiaTheme="minorEastAsia" w:cstheme="majorHAnsi"/>
                <w:b w:val="0"/>
                <w:bCs w:val="0"/>
                <w:color w:val="auto"/>
                <w:sz w:val="20"/>
                <w:szCs w:val="20"/>
              </w:rPr>
            </w:pPr>
          </w:p>
        </w:tc>
        <w:tc>
          <w:tcPr>
            <w:tcW w:w="2430" w:type="dxa"/>
            <w:tcBorders>
              <w:top w:val="single" w:sz="4" w:space="0" w:color="auto"/>
              <w:left w:val="single" w:sz="4" w:space="0" w:color="auto"/>
              <w:bottom w:val="single" w:sz="4" w:space="0" w:color="auto"/>
              <w:right w:val="single" w:sz="4" w:space="0" w:color="auto"/>
            </w:tcBorders>
            <w:vAlign w:val="center"/>
          </w:tcPr>
          <w:p w14:paraId="270EB590" w14:textId="7FAEC6AC" w:rsidR="00577120" w:rsidRPr="005F0374" w:rsidRDefault="00000000" w:rsidP="00424BD0">
            <w:pPr>
              <w:pStyle w:val="Heading2"/>
              <w:spacing w:before="0"/>
              <w:jc w:val="center"/>
              <w:rPr>
                <w:rFonts w:cstheme="majorHAnsi"/>
                <w:color w:val="auto"/>
                <w:sz w:val="20"/>
                <w:szCs w:val="20"/>
              </w:rPr>
            </w:pPr>
            <w:sdt>
              <w:sdtPr>
                <w:rPr>
                  <w:rFonts w:cstheme="majorHAnsi"/>
                  <w:b w:val="0"/>
                  <w:bCs w:val="0"/>
                  <w:color w:val="auto"/>
                  <w:sz w:val="20"/>
                  <w:szCs w:val="20"/>
                </w:rPr>
                <w:id w:val="-849865204"/>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477191423"/>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577120" w:rsidRPr="005F0374" w14:paraId="6A2081B6" w14:textId="77777777" w:rsidTr="004F1C8E">
        <w:trPr>
          <w:trHeight w:val="1250"/>
        </w:trPr>
        <w:tc>
          <w:tcPr>
            <w:tcW w:w="3055" w:type="dxa"/>
            <w:vMerge/>
            <w:tcBorders>
              <w:left w:val="single" w:sz="4" w:space="0" w:color="auto"/>
              <w:right w:val="single" w:sz="4" w:space="0" w:color="auto"/>
            </w:tcBorders>
            <w:vAlign w:val="center"/>
          </w:tcPr>
          <w:p w14:paraId="5A460DE3"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7E6569D7" w14:textId="7CCE9155" w:rsidR="00577120" w:rsidRPr="005F0374" w:rsidRDefault="00577120" w:rsidP="0008541E">
            <w:pPr>
              <w:spacing w:line="240" w:lineRule="exact"/>
              <w:jc w:val="both"/>
              <w:rPr>
                <w:rFonts w:asciiTheme="majorHAnsi" w:eastAsia="Times New Roman" w:hAnsiTheme="majorHAnsi" w:cstheme="majorHAnsi"/>
                <w:sz w:val="20"/>
                <w:szCs w:val="20"/>
              </w:rPr>
            </w:pPr>
            <w:r w:rsidRPr="005F0374">
              <w:rPr>
                <w:rFonts w:asciiTheme="majorHAnsi" w:eastAsia="Times New Roman" w:hAnsiTheme="majorHAnsi" w:cstheme="majorHAnsi"/>
                <w:b/>
                <w:bCs/>
                <w:sz w:val="20"/>
                <w:szCs w:val="20"/>
                <w:u w:val="single"/>
              </w:rPr>
              <w:t xml:space="preserve">Adherence to Supply Requests </w:t>
            </w:r>
            <w:r w:rsidRPr="005F0374">
              <w:rPr>
                <w:rFonts w:asciiTheme="majorHAnsi" w:hAnsiTheme="majorHAnsi" w:cstheme="majorHAnsi"/>
                <w:b/>
                <w:bCs/>
                <w:sz w:val="20"/>
                <w:szCs w:val="20"/>
              </w:rPr>
              <w:t>I</w:t>
            </w:r>
            <w:r w:rsidRPr="005F0374">
              <w:rPr>
                <w:rFonts w:asciiTheme="majorHAnsi" w:hAnsiTheme="majorHAnsi" w:cstheme="majorHAnsi"/>
                <w:sz w:val="20"/>
                <w:szCs w:val="20"/>
              </w:rPr>
              <w:t xml:space="preserve"> acknowledge that I have read and understood the Terms of Reference, and I hereby confirm s</w:t>
            </w:r>
            <w:r w:rsidRPr="005F0374">
              <w:rPr>
                <w:rFonts w:asciiTheme="majorHAnsi" w:eastAsia="Times New Roman" w:hAnsiTheme="majorHAnsi" w:cstheme="majorHAnsi"/>
                <w:sz w:val="20"/>
                <w:szCs w:val="20"/>
              </w:rPr>
              <w:t>trictly comply with UNHCR supply requests, including delivery dates, times, quantities, and destinations. Partial deliveries, delays, or deviations from approved requests will be considered non</w:t>
            </w:r>
            <w:r w:rsidRPr="005F0374">
              <w:rPr>
                <w:rFonts w:ascii="Cambria Math" w:eastAsia="Times New Roman" w:hAnsi="Cambria Math" w:cs="Cambria Math"/>
                <w:sz w:val="20"/>
                <w:szCs w:val="20"/>
              </w:rPr>
              <w:t>‑</w:t>
            </w:r>
            <w:r w:rsidRPr="005F0374">
              <w:rPr>
                <w:rFonts w:asciiTheme="majorHAnsi" w:eastAsia="Times New Roman" w:hAnsiTheme="majorHAnsi" w:cstheme="majorHAnsi"/>
                <w:sz w:val="20"/>
                <w:szCs w:val="20"/>
              </w:rPr>
              <w:t>compliance unless formally agreed in advance.</w:t>
            </w:r>
          </w:p>
          <w:p w14:paraId="4C8F9DBF" w14:textId="77777777" w:rsidR="00577120" w:rsidRPr="005F0374" w:rsidRDefault="00577120" w:rsidP="0008541E">
            <w:pPr>
              <w:pStyle w:val="Heading2"/>
              <w:spacing w:before="0"/>
              <w:rPr>
                <w:rFonts w:eastAsiaTheme="minorEastAsia" w:cstheme="majorHAnsi"/>
                <w:b w:val="0"/>
                <w:bCs w:val="0"/>
                <w:color w:val="auto"/>
                <w:sz w:val="20"/>
                <w:szCs w:val="20"/>
              </w:rPr>
            </w:pPr>
          </w:p>
        </w:tc>
        <w:tc>
          <w:tcPr>
            <w:tcW w:w="2430" w:type="dxa"/>
            <w:tcBorders>
              <w:top w:val="single" w:sz="4" w:space="0" w:color="auto"/>
              <w:left w:val="single" w:sz="4" w:space="0" w:color="auto"/>
              <w:bottom w:val="single" w:sz="4" w:space="0" w:color="auto"/>
              <w:right w:val="single" w:sz="4" w:space="0" w:color="auto"/>
            </w:tcBorders>
            <w:vAlign w:val="center"/>
          </w:tcPr>
          <w:p w14:paraId="3CA391E3" w14:textId="51290CAA" w:rsidR="00577120" w:rsidRPr="005F0374"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1446276010"/>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1426953426"/>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577120" w:rsidRPr="005F0374" w14:paraId="7BD9CA30" w14:textId="77777777" w:rsidTr="004F1C8E">
        <w:trPr>
          <w:trHeight w:val="1115"/>
        </w:trPr>
        <w:tc>
          <w:tcPr>
            <w:tcW w:w="3055" w:type="dxa"/>
            <w:vMerge/>
            <w:tcBorders>
              <w:left w:val="single" w:sz="4" w:space="0" w:color="auto"/>
              <w:right w:val="single" w:sz="4" w:space="0" w:color="auto"/>
            </w:tcBorders>
            <w:vAlign w:val="center"/>
          </w:tcPr>
          <w:p w14:paraId="6D499C04"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3BF34116" w14:textId="21A2B72F" w:rsidR="00577120" w:rsidRPr="005F0374" w:rsidRDefault="00577120" w:rsidP="00577120">
            <w:pPr>
              <w:spacing w:line="240" w:lineRule="exact"/>
              <w:jc w:val="both"/>
              <w:rPr>
                <w:rFonts w:asciiTheme="majorHAnsi" w:hAnsiTheme="majorHAnsi" w:cstheme="majorHAnsi"/>
                <w:b/>
                <w:bCs/>
                <w:sz w:val="20"/>
                <w:szCs w:val="20"/>
              </w:rPr>
            </w:pPr>
            <w:r w:rsidRPr="005F0374">
              <w:rPr>
                <w:rFonts w:asciiTheme="majorHAnsi" w:eastAsia="Times New Roman" w:hAnsiTheme="majorHAnsi" w:cstheme="majorHAnsi"/>
                <w:b/>
                <w:bCs/>
                <w:sz w:val="20"/>
                <w:szCs w:val="20"/>
                <w:u w:val="single"/>
              </w:rPr>
              <w:t>Lead Time and Service Delivery</w:t>
            </w:r>
            <w:r w:rsidRPr="005F0374">
              <w:rPr>
                <w:rFonts w:asciiTheme="majorHAnsi" w:eastAsia="Times New Roman" w:hAnsiTheme="majorHAnsi" w:cstheme="majorHAnsi"/>
                <w:b/>
                <w:bCs/>
                <w:sz w:val="20"/>
                <w:szCs w:val="20"/>
                <w:u w:val="single"/>
                <w:rtl/>
              </w:rPr>
              <w:t xml:space="preserve">: </w:t>
            </w:r>
            <w:r w:rsidRPr="005F0374">
              <w:rPr>
                <w:rFonts w:asciiTheme="majorHAnsi" w:hAnsiTheme="majorHAnsi" w:cstheme="majorHAnsi"/>
                <w:b/>
                <w:bCs/>
                <w:sz w:val="20"/>
                <w:szCs w:val="20"/>
              </w:rPr>
              <w:t>I</w:t>
            </w:r>
            <w:r w:rsidRPr="005F0374">
              <w:rPr>
                <w:rFonts w:asciiTheme="majorHAnsi" w:hAnsiTheme="majorHAnsi" w:cstheme="majorHAnsi"/>
                <w:sz w:val="20"/>
                <w:szCs w:val="20"/>
              </w:rPr>
              <w:t xml:space="preserve"> acknowledge that I have read and understood the Terms of Reference, and I hereby confirm </w:t>
            </w:r>
            <w:r w:rsidRPr="005F0374">
              <w:rPr>
                <w:rFonts w:asciiTheme="majorHAnsi" w:hAnsiTheme="majorHAnsi" w:cstheme="majorHAnsi"/>
                <w:b/>
                <w:bCs/>
                <w:sz w:val="20"/>
                <w:szCs w:val="20"/>
              </w:rPr>
              <w:t>to provide</w:t>
            </w:r>
            <w:r w:rsidRPr="005F0374">
              <w:rPr>
                <w:rFonts w:asciiTheme="majorHAnsi" w:eastAsia="Times New Roman" w:hAnsiTheme="majorHAnsi" w:cstheme="majorHAnsi"/>
                <w:sz w:val="20"/>
                <w:szCs w:val="20"/>
              </w:rPr>
              <w:t xml:space="preserve"> the service within </w:t>
            </w:r>
            <w:r w:rsidR="00B51266">
              <w:rPr>
                <w:rFonts w:asciiTheme="majorHAnsi" w:eastAsia="Times New Roman" w:hAnsiTheme="majorHAnsi" w:cstheme="majorHAnsi" w:hint="cs"/>
                <w:sz w:val="20"/>
                <w:szCs w:val="20"/>
                <w:rtl/>
              </w:rPr>
              <w:t>7</w:t>
            </w:r>
            <w:r w:rsidRPr="005F0374">
              <w:rPr>
                <w:rFonts w:asciiTheme="majorHAnsi" w:eastAsia="Times New Roman" w:hAnsiTheme="majorHAnsi" w:cstheme="majorHAnsi"/>
                <w:sz w:val="20"/>
                <w:szCs w:val="20"/>
              </w:rPr>
              <w:t xml:space="preserve"> working days, starting from the day following receipt of the approved Order Letter, and in accordance with the lead time specified in each order. </w:t>
            </w:r>
          </w:p>
        </w:tc>
        <w:tc>
          <w:tcPr>
            <w:tcW w:w="2430" w:type="dxa"/>
            <w:tcBorders>
              <w:top w:val="single" w:sz="4" w:space="0" w:color="auto"/>
              <w:left w:val="single" w:sz="4" w:space="0" w:color="auto"/>
              <w:bottom w:val="single" w:sz="4" w:space="0" w:color="auto"/>
              <w:right w:val="single" w:sz="4" w:space="0" w:color="auto"/>
            </w:tcBorders>
            <w:vAlign w:val="center"/>
          </w:tcPr>
          <w:p w14:paraId="7E14B7BD" w14:textId="28727A69" w:rsidR="00577120" w:rsidRPr="005F0374"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158011492"/>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1382711097"/>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A959FC" w:rsidRPr="005F0374" w14:paraId="15287E97" w14:textId="77777777" w:rsidTr="004F1C8E">
        <w:trPr>
          <w:trHeight w:val="1115"/>
        </w:trPr>
        <w:tc>
          <w:tcPr>
            <w:tcW w:w="3055" w:type="dxa"/>
            <w:vMerge/>
            <w:tcBorders>
              <w:left w:val="single" w:sz="4" w:space="0" w:color="auto"/>
              <w:right w:val="single" w:sz="4" w:space="0" w:color="auto"/>
            </w:tcBorders>
            <w:vAlign w:val="center"/>
          </w:tcPr>
          <w:p w14:paraId="23CB3B1C" w14:textId="77777777" w:rsidR="00A959FC" w:rsidRPr="005F0374" w:rsidRDefault="00A959FC"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255C93BD" w14:textId="77777777" w:rsidR="00A959FC" w:rsidRPr="005F0374" w:rsidRDefault="00A959FC" w:rsidP="00A959FC">
            <w:pPr>
              <w:spacing w:line="240" w:lineRule="exact"/>
              <w:jc w:val="both"/>
              <w:rPr>
                <w:rFonts w:asciiTheme="majorHAnsi" w:eastAsia="Times New Roman" w:hAnsiTheme="majorHAnsi" w:cstheme="majorHAnsi"/>
                <w:b/>
                <w:bCs/>
                <w:sz w:val="20"/>
                <w:szCs w:val="20"/>
                <w:u w:val="single"/>
              </w:rPr>
            </w:pPr>
            <w:r>
              <w:rPr>
                <w:rFonts w:asciiTheme="majorHAnsi" w:eastAsia="Times New Roman" w:hAnsiTheme="majorHAnsi" w:cstheme="majorHAnsi"/>
                <w:b/>
                <w:bCs/>
                <w:sz w:val="20"/>
                <w:szCs w:val="20"/>
                <w:u w:val="single"/>
              </w:rPr>
              <w:t>S</w:t>
            </w:r>
            <w:r w:rsidRPr="005F0374">
              <w:rPr>
                <w:rFonts w:asciiTheme="majorHAnsi" w:eastAsia="Times New Roman" w:hAnsiTheme="majorHAnsi" w:cstheme="majorHAnsi"/>
                <w:b/>
                <w:bCs/>
                <w:sz w:val="20"/>
                <w:szCs w:val="20"/>
                <w:u w:val="single"/>
              </w:rPr>
              <w:t xml:space="preserve">afety procedures and staff qualifications: </w:t>
            </w:r>
            <w:r w:rsidRPr="005F0374">
              <w:rPr>
                <w:rFonts w:asciiTheme="majorHAnsi" w:hAnsiTheme="majorHAnsi" w:cstheme="majorHAnsi"/>
                <w:b/>
                <w:bCs/>
                <w:sz w:val="20"/>
                <w:szCs w:val="20"/>
              </w:rPr>
              <w:t>I</w:t>
            </w:r>
            <w:r w:rsidRPr="005F0374">
              <w:rPr>
                <w:rFonts w:asciiTheme="majorHAnsi" w:hAnsiTheme="majorHAnsi" w:cstheme="majorHAnsi"/>
                <w:sz w:val="20"/>
                <w:szCs w:val="20"/>
              </w:rPr>
              <w:t xml:space="preserve"> acknowledge that I have read and understood the Terms of Reference, and I hereby confirm </w:t>
            </w:r>
            <w:r w:rsidRPr="005F0374">
              <w:rPr>
                <w:rFonts w:asciiTheme="majorHAnsi" w:hAnsiTheme="majorHAnsi" w:cstheme="majorHAnsi"/>
                <w:b/>
                <w:bCs/>
                <w:sz w:val="20"/>
                <w:szCs w:val="20"/>
              </w:rPr>
              <w:t>to</w:t>
            </w:r>
          </w:p>
          <w:p w14:paraId="6B9C72C1" w14:textId="77777777" w:rsidR="00A959FC" w:rsidRPr="005F0374" w:rsidRDefault="00A959FC" w:rsidP="00A959FC">
            <w:pPr>
              <w:pStyle w:val="ListParagraph"/>
              <w:numPr>
                <w:ilvl w:val="3"/>
                <w:numId w:val="18"/>
              </w:numPr>
              <w:spacing w:line="240" w:lineRule="exact"/>
              <w:jc w:val="both"/>
              <w:rPr>
                <w:rFonts w:asciiTheme="majorHAnsi" w:eastAsia="Times New Roman" w:hAnsiTheme="majorHAnsi" w:cstheme="majorHAnsi"/>
                <w:sz w:val="20"/>
                <w:szCs w:val="20"/>
              </w:rPr>
            </w:pPr>
            <w:r w:rsidRPr="005F0374">
              <w:rPr>
                <w:rFonts w:asciiTheme="majorHAnsi" w:eastAsia="Times New Roman" w:hAnsiTheme="majorHAnsi" w:cstheme="majorHAnsi"/>
                <w:sz w:val="20"/>
                <w:szCs w:val="20"/>
              </w:rPr>
              <w:t xml:space="preserve">follow safety procedures during transport and delivery, including using covered trucks and always having fire extinguishers and first aid kits available. </w:t>
            </w:r>
          </w:p>
          <w:p w14:paraId="6BEB3FAF" w14:textId="77777777" w:rsidR="00A959FC" w:rsidRPr="005F0374" w:rsidRDefault="00A959FC" w:rsidP="00A959FC">
            <w:pPr>
              <w:numPr>
                <w:ilvl w:val="0"/>
                <w:numId w:val="18"/>
              </w:numPr>
              <w:spacing w:line="240" w:lineRule="exact"/>
              <w:jc w:val="both"/>
              <w:rPr>
                <w:rFonts w:asciiTheme="majorHAnsi" w:eastAsia="Times New Roman" w:hAnsiTheme="majorHAnsi" w:cstheme="majorHAnsi"/>
                <w:sz w:val="20"/>
                <w:szCs w:val="20"/>
              </w:rPr>
            </w:pPr>
            <w:r w:rsidRPr="005F0374">
              <w:rPr>
                <w:rFonts w:asciiTheme="majorHAnsi" w:eastAsia="Times New Roman" w:hAnsiTheme="majorHAnsi" w:cstheme="majorHAnsi"/>
                <w:sz w:val="20"/>
                <w:szCs w:val="20"/>
              </w:rPr>
              <w:t xml:space="preserve">Cylinders will be handled, transported, and delivered in a way that protects them from damage and excessive heat, especially during the summer season. </w:t>
            </w:r>
          </w:p>
          <w:p w14:paraId="3AF71A3B" w14:textId="77777777" w:rsidR="00A959FC" w:rsidRPr="00A959FC" w:rsidRDefault="00A959FC" w:rsidP="00A959FC">
            <w:pPr>
              <w:numPr>
                <w:ilvl w:val="0"/>
                <w:numId w:val="18"/>
              </w:numPr>
              <w:spacing w:line="240" w:lineRule="exact"/>
              <w:jc w:val="both"/>
              <w:rPr>
                <w:rFonts w:asciiTheme="majorHAnsi" w:eastAsia="Times New Roman" w:hAnsiTheme="majorHAnsi" w:cstheme="majorHAnsi"/>
                <w:b/>
                <w:bCs/>
                <w:sz w:val="20"/>
                <w:szCs w:val="20"/>
                <w:u w:val="single"/>
              </w:rPr>
            </w:pPr>
            <w:r w:rsidRPr="00A959FC">
              <w:rPr>
                <w:rFonts w:asciiTheme="majorHAnsi" w:eastAsia="Times New Roman" w:hAnsiTheme="majorHAnsi" w:cstheme="majorHAnsi"/>
                <w:sz w:val="20"/>
                <w:szCs w:val="20"/>
              </w:rPr>
              <w:t>our staff, including drivers and helpers, are trained in safe handling of gas cylinders and in responding to fire or safety incidents.</w:t>
            </w:r>
          </w:p>
          <w:p w14:paraId="46A75672" w14:textId="77777777" w:rsidR="00A959FC" w:rsidRPr="005F0374" w:rsidRDefault="00A959FC" w:rsidP="00577120">
            <w:pPr>
              <w:spacing w:line="240" w:lineRule="exact"/>
              <w:jc w:val="both"/>
              <w:rPr>
                <w:rFonts w:asciiTheme="majorHAnsi" w:eastAsia="Times New Roman" w:hAnsiTheme="majorHAnsi" w:cstheme="majorHAnsi"/>
                <w:b/>
                <w:bCs/>
                <w:sz w:val="20"/>
                <w:szCs w:val="20"/>
                <w:u w:val="single"/>
              </w:rPr>
            </w:pPr>
          </w:p>
        </w:tc>
        <w:tc>
          <w:tcPr>
            <w:tcW w:w="2430" w:type="dxa"/>
            <w:tcBorders>
              <w:top w:val="single" w:sz="4" w:space="0" w:color="auto"/>
              <w:left w:val="single" w:sz="4" w:space="0" w:color="auto"/>
              <w:bottom w:val="single" w:sz="4" w:space="0" w:color="auto"/>
              <w:right w:val="single" w:sz="4" w:space="0" w:color="auto"/>
            </w:tcBorders>
            <w:vAlign w:val="center"/>
          </w:tcPr>
          <w:p w14:paraId="1CAC32E0" w14:textId="4087A082" w:rsidR="00A959FC"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352956159"/>
                <w14:checkbox>
                  <w14:checked w14:val="0"/>
                  <w14:checkedState w14:val="2612" w14:font="MS Gothic"/>
                  <w14:uncheckedState w14:val="2610" w14:font="MS Gothic"/>
                </w14:checkbox>
              </w:sdtPr>
              <w:sdtContent>
                <w:r w:rsidR="00A959FC">
                  <w:rPr>
                    <w:rFonts w:ascii="MS Gothic" w:eastAsia="MS Gothic" w:hAnsi="MS Gothic" w:cstheme="majorHAnsi" w:hint="eastAsia"/>
                    <w:b w:val="0"/>
                    <w:bCs w:val="0"/>
                    <w:color w:val="auto"/>
                    <w:sz w:val="20"/>
                    <w:szCs w:val="20"/>
                  </w:rPr>
                  <w:t>☐</w:t>
                </w:r>
              </w:sdtContent>
            </w:sdt>
            <w:r w:rsidR="00A959FC" w:rsidRPr="005F0374">
              <w:rPr>
                <w:rFonts w:cstheme="majorHAnsi"/>
                <w:b w:val="0"/>
                <w:bCs w:val="0"/>
                <w:color w:val="auto"/>
                <w:sz w:val="20"/>
                <w:szCs w:val="20"/>
              </w:rPr>
              <w:t xml:space="preserve">Yes      </w:t>
            </w:r>
            <w:sdt>
              <w:sdtPr>
                <w:rPr>
                  <w:rFonts w:cstheme="majorHAnsi"/>
                  <w:b w:val="0"/>
                  <w:bCs w:val="0"/>
                  <w:color w:val="auto"/>
                  <w:sz w:val="20"/>
                  <w:szCs w:val="20"/>
                </w:rPr>
                <w:id w:val="-513527103"/>
                <w14:checkbox>
                  <w14:checked w14:val="0"/>
                  <w14:checkedState w14:val="2612" w14:font="MS Gothic"/>
                  <w14:uncheckedState w14:val="2610" w14:font="MS Gothic"/>
                </w14:checkbox>
              </w:sdtPr>
              <w:sdtContent>
                <w:r w:rsidR="00A959FC" w:rsidRPr="005F0374">
                  <w:rPr>
                    <w:rFonts w:ascii="Segoe UI Symbol" w:eastAsia="MS Gothic" w:hAnsi="Segoe UI Symbol" w:cs="Segoe UI Symbol"/>
                    <w:b w:val="0"/>
                    <w:bCs w:val="0"/>
                    <w:color w:val="auto"/>
                    <w:sz w:val="20"/>
                    <w:szCs w:val="20"/>
                  </w:rPr>
                  <w:t>☐</w:t>
                </w:r>
              </w:sdtContent>
            </w:sdt>
            <w:r w:rsidR="00A959FC" w:rsidRPr="005F0374">
              <w:rPr>
                <w:rFonts w:cstheme="majorHAnsi"/>
                <w:b w:val="0"/>
                <w:bCs w:val="0"/>
                <w:color w:val="auto"/>
                <w:sz w:val="20"/>
                <w:szCs w:val="20"/>
              </w:rPr>
              <w:t>No</w:t>
            </w:r>
          </w:p>
        </w:tc>
      </w:tr>
      <w:tr w:rsidR="00577120" w:rsidRPr="005F0374" w14:paraId="7408A4C1" w14:textId="77777777" w:rsidTr="00A959FC">
        <w:trPr>
          <w:trHeight w:val="2051"/>
        </w:trPr>
        <w:tc>
          <w:tcPr>
            <w:tcW w:w="3055" w:type="dxa"/>
            <w:vMerge/>
            <w:tcBorders>
              <w:left w:val="single" w:sz="4" w:space="0" w:color="auto"/>
              <w:bottom w:val="single" w:sz="4" w:space="0" w:color="auto"/>
              <w:right w:val="single" w:sz="4" w:space="0" w:color="auto"/>
            </w:tcBorders>
            <w:vAlign w:val="center"/>
          </w:tcPr>
          <w:p w14:paraId="7131FC35" w14:textId="77777777" w:rsidR="00577120" w:rsidRPr="005F0374" w:rsidRDefault="00577120" w:rsidP="00424BD0">
            <w:pPr>
              <w:rPr>
                <w:rFonts w:asciiTheme="majorHAnsi" w:eastAsia="Aptos" w:hAnsiTheme="majorHAnsi" w:cstheme="majorHAnsi"/>
                <w:sz w:val="20"/>
                <w:szCs w:val="20"/>
                <w:lang w:val="en-GB" w:eastAsia="en-GB"/>
              </w:rPr>
            </w:pPr>
          </w:p>
        </w:tc>
        <w:tc>
          <w:tcPr>
            <w:tcW w:w="8460" w:type="dxa"/>
            <w:tcBorders>
              <w:top w:val="single" w:sz="4" w:space="0" w:color="auto"/>
              <w:left w:val="single" w:sz="4" w:space="0" w:color="auto"/>
              <w:bottom w:val="single" w:sz="4" w:space="0" w:color="auto"/>
              <w:right w:val="single" w:sz="4" w:space="0" w:color="auto"/>
            </w:tcBorders>
            <w:vAlign w:val="center"/>
          </w:tcPr>
          <w:p w14:paraId="20BABA6A" w14:textId="3441B0D7" w:rsidR="00A959FC" w:rsidRPr="00A959FC" w:rsidRDefault="00A959FC" w:rsidP="00A959FC">
            <w:pPr>
              <w:spacing w:line="240" w:lineRule="exact"/>
              <w:rPr>
                <w:rFonts w:asciiTheme="majorHAnsi" w:hAnsiTheme="majorHAnsi" w:cstheme="majorHAnsi"/>
                <w:sz w:val="20"/>
                <w:szCs w:val="20"/>
              </w:rPr>
            </w:pPr>
            <w:r w:rsidRPr="005A2116">
              <w:rPr>
                <w:rFonts w:asciiTheme="majorHAnsi" w:hAnsiTheme="majorHAnsi" w:cstheme="majorHAnsi"/>
                <w:sz w:val="20"/>
                <w:szCs w:val="20"/>
              </w:rPr>
              <w:t>Price offer: I</w:t>
            </w:r>
            <w:r w:rsidRPr="005F0374">
              <w:rPr>
                <w:rFonts w:asciiTheme="majorHAnsi" w:hAnsiTheme="majorHAnsi" w:cstheme="majorHAnsi"/>
                <w:sz w:val="20"/>
                <w:szCs w:val="20"/>
              </w:rPr>
              <w:t xml:space="preserve"> acknowledge that I have read and understood the Terms of Reference, and I hereby confirm </w:t>
            </w:r>
            <w:r w:rsidRPr="00A959FC">
              <w:rPr>
                <w:rFonts w:asciiTheme="majorHAnsi" w:hAnsiTheme="majorHAnsi" w:cstheme="majorHAnsi"/>
                <w:sz w:val="20"/>
                <w:szCs w:val="20"/>
              </w:rPr>
              <w:t>the price offer will be made in accordance with the pricing structure provided as the Financial Offer Form-Annex C.</w:t>
            </w:r>
          </w:p>
          <w:p w14:paraId="368E3014" w14:textId="77777777" w:rsidR="00A959FC" w:rsidRPr="00A959FC" w:rsidRDefault="00A959FC" w:rsidP="00A959FC">
            <w:pPr>
              <w:spacing w:line="240" w:lineRule="exact"/>
              <w:rPr>
                <w:rFonts w:asciiTheme="majorHAnsi" w:hAnsiTheme="majorHAnsi" w:cstheme="majorHAnsi"/>
                <w:sz w:val="20"/>
                <w:szCs w:val="20"/>
              </w:rPr>
            </w:pPr>
            <w:r w:rsidRPr="00A959FC">
              <w:rPr>
                <w:rFonts w:asciiTheme="majorHAnsi" w:hAnsiTheme="majorHAnsi" w:cstheme="majorHAnsi"/>
                <w:sz w:val="20"/>
                <w:szCs w:val="20"/>
              </w:rPr>
              <w:t>The financial offer must provide a breakdown of the unit cost into:</w:t>
            </w:r>
          </w:p>
          <w:p w14:paraId="31F91C69" w14:textId="4A56EAAC" w:rsidR="005A2116" w:rsidRDefault="00A959FC" w:rsidP="005A2116">
            <w:pPr>
              <w:pStyle w:val="ListParagraph"/>
              <w:numPr>
                <w:ilvl w:val="0"/>
                <w:numId w:val="19"/>
              </w:numPr>
              <w:spacing w:line="240" w:lineRule="exact"/>
              <w:jc w:val="both"/>
              <w:rPr>
                <w:rFonts w:asciiTheme="majorHAnsi" w:hAnsiTheme="majorHAnsi" w:cstheme="majorHAnsi"/>
                <w:sz w:val="20"/>
                <w:szCs w:val="20"/>
              </w:rPr>
            </w:pPr>
            <w:r w:rsidRPr="005A2116">
              <w:rPr>
                <w:rFonts w:asciiTheme="majorHAnsi" w:hAnsiTheme="majorHAnsi" w:cstheme="majorHAnsi"/>
                <w:sz w:val="20"/>
                <w:szCs w:val="20"/>
              </w:rPr>
              <w:t>Gas Component (% Variable Component)</w:t>
            </w:r>
            <w:r w:rsidR="005A2116">
              <w:rPr>
                <w:rFonts w:asciiTheme="majorHAnsi" w:hAnsiTheme="majorHAnsi" w:cstheme="majorHAnsi"/>
                <w:sz w:val="20"/>
                <w:szCs w:val="20"/>
              </w:rPr>
              <w:t>,</w:t>
            </w:r>
          </w:p>
          <w:p w14:paraId="140E2832" w14:textId="77777777" w:rsidR="005A2116" w:rsidRPr="005A2116" w:rsidRDefault="005A2116" w:rsidP="005A2116">
            <w:pPr>
              <w:numPr>
                <w:ilvl w:val="0"/>
                <w:numId w:val="19"/>
              </w:numPr>
              <w:jc w:val="both"/>
              <w:rPr>
                <w:rFonts w:asciiTheme="majorHAnsi" w:hAnsiTheme="majorHAnsi" w:cstheme="majorHAnsi"/>
                <w:sz w:val="20"/>
                <w:szCs w:val="20"/>
              </w:rPr>
            </w:pPr>
            <w:r w:rsidRPr="005A2116">
              <w:rPr>
                <w:rFonts w:asciiTheme="majorHAnsi" w:hAnsiTheme="majorHAnsi" w:cstheme="majorHAnsi"/>
                <w:sz w:val="20"/>
                <w:szCs w:val="20"/>
              </w:rPr>
              <w:t xml:space="preserve">Transpiration/fuel (%Variable Component), and </w:t>
            </w:r>
          </w:p>
          <w:p w14:paraId="0200EDEF" w14:textId="377E06B9" w:rsidR="00A959FC" w:rsidRPr="005A2116" w:rsidRDefault="00A959FC" w:rsidP="005A2116">
            <w:pPr>
              <w:pStyle w:val="ListParagraph"/>
              <w:numPr>
                <w:ilvl w:val="0"/>
                <w:numId w:val="19"/>
              </w:numPr>
              <w:spacing w:line="240" w:lineRule="exact"/>
              <w:jc w:val="both"/>
              <w:rPr>
                <w:rFonts w:asciiTheme="majorHAnsi" w:hAnsiTheme="majorHAnsi" w:cstheme="majorHAnsi"/>
                <w:sz w:val="20"/>
                <w:szCs w:val="20"/>
              </w:rPr>
            </w:pPr>
            <w:r w:rsidRPr="005A2116">
              <w:rPr>
                <w:rFonts w:asciiTheme="majorHAnsi" w:hAnsiTheme="majorHAnsi" w:cstheme="majorHAnsi"/>
                <w:sz w:val="20"/>
                <w:szCs w:val="20"/>
              </w:rPr>
              <w:t>Non-Gas Component (% Fixed Component).</w:t>
            </w:r>
          </w:p>
          <w:p w14:paraId="25A57105" w14:textId="4BCDC366" w:rsidR="00A959FC" w:rsidRPr="00A959FC" w:rsidRDefault="00A959FC" w:rsidP="00A959FC">
            <w:pPr>
              <w:spacing w:line="240" w:lineRule="exact"/>
              <w:jc w:val="both"/>
              <w:rPr>
                <w:rFonts w:asciiTheme="majorHAnsi" w:hAnsiTheme="majorHAnsi" w:cstheme="majorHAnsi"/>
                <w:sz w:val="20"/>
                <w:szCs w:val="20"/>
              </w:rPr>
            </w:pPr>
            <w:r w:rsidRPr="00A959FC">
              <w:rPr>
                <w:rFonts w:asciiTheme="majorHAnsi" w:hAnsiTheme="majorHAnsi" w:cstheme="majorHAnsi"/>
                <w:sz w:val="20"/>
                <w:szCs w:val="20"/>
              </w:rPr>
              <w:t xml:space="preserve">I confirm acceptance of the terms outlined in </w:t>
            </w:r>
            <w:r w:rsidRPr="005A2116">
              <w:rPr>
                <w:rFonts w:asciiTheme="majorHAnsi" w:hAnsiTheme="majorHAnsi" w:cstheme="majorHAnsi"/>
                <w:sz w:val="20"/>
                <w:szCs w:val="20"/>
              </w:rPr>
              <w:t>Annex A</w:t>
            </w:r>
            <w:r w:rsidRPr="00A959FC">
              <w:rPr>
                <w:rFonts w:asciiTheme="majorHAnsi" w:hAnsiTheme="majorHAnsi" w:cstheme="majorHAnsi"/>
                <w:sz w:val="20"/>
                <w:szCs w:val="20"/>
              </w:rPr>
              <w:t xml:space="preserve"> </w:t>
            </w:r>
            <w:r w:rsidRPr="005A2116">
              <w:rPr>
                <w:rFonts w:asciiTheme="majorHAnsi" w:hAnsiTheme="majorHAnsi" w:cstheme="majorHAnsi"/>
                <w:sz w:val="20"/>
                <w:szCs w:val="20"/>
              </w:rPr>
              <w:t>(Terms of Reference</w:t>
            </w:r>
            <w:r w:rsidRPr="00A959FC">
              <w:rPr>
                <w:rFonts w:asciiTheme="majorHAnsi" w:hAnsiTheme="majorHAnsi" w:cstheme="majorHAnsi"/>
                <w:sz w:val="20"/>
                <w:szCs w:val="20"/>
              </w:rPr>
              <w:t>) concerning the price offer paragraph and the review modality.</w:t>
            </w:r>
          </w:p>
        </w:tc>
        <w:tc>
          <w:tcPr>
            <w:tcW w:w="2430" w:type="dxa"/>
            <w:tcBorders>
              <w:top w:val="single" w:sz="4" w:space="0" w:color="auto"/>
              <w:left w:val="single" w:sz="4" w:space="0" w:color="auto"/>
              <w:bottom w:val="single" w:sz="4" w:space="0" w:color="auto"/>
              <w:right w:val="single" w:sz="4" w:space="0" w:color="auto"/>
            </w:tcBorders>
            <w:vAlign w:val="center"/>
          </w:tcPr>
          <w:p w14:paraId="56ED98B8" w14:textId="416A24D7" w:rsidR="00577120" w:rsidRPr="005F0374" w:rsidRDefault="00000000" w:rsidP="00424BD0">
            <w:pPr>
              <w:pStyle w:val="Heading2"/>
              <w:spacing w:before="0"/>
              <w:jc w:val="center"/>
              <w:rPr>
                <w:rFonts w:cstheme="majorHAnsi"/>
                <w:b w:val="0"/>
                <w:bCs w:val="0"/>
                <w:color w:val="auto"/>
                <w:sz w:val="20"/>
                <w:szCs w:val="20"/>
              </w:rPr>
            </w:pPr>
            <w:sdt>
              <w:sdtPr>
                <w:rPr>
                  <w:rFonts w:cstheme="majorHAnsi"/>
                  <w:b w:val="0"/>
                  <w:bCs w:val="0"/>
                  <w:color w:val="auto"/>
                  <w:sz w:val="20"/>
                  <w:szCs w:val="20"/>
                </w:rPr>
                <w:id w:val="1066990769"/>
                <w14:checkbox>
                  <w14:checked w14:val="0"/>
                  <w14:checkedState w14:val="2612" w14:font="MS Gothic"/>
                  <w14:uncheckedState w14:val="2610" w14:font="MS Gothic"/>
                </w14:checkbox>
              </w:sdtPr>
              <w:sdtContent>
                <w:r w:rsidR="00A959FC">
                  <w:rPr>
                    <w:rFonts w:ascii="MS Gothic" w:eastAsia="MS Gothic" w:hAnsi="MS Gothic" w:cstheme="majorHAnsi" w:hint="eastAsia"/>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2107002983"/>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r w:rsidR="0004019E" w:rsidRPr="005F0374" w14:paraId="5A98019F" w14:textId="77777777" w:rsidTr="005F0374">
        <w:trPr>
          <w:trHeight w:val="70"/>
        </w:trPr>
        <w:tc>
          <w:tcPr>
            <w:tcW w:w="3055" w:type="dxa"/>
            <w:tcBorders>
              <w:top w:val="single" w:sz="4" w:space="0" w:color="auto"/>
              <w:left w:val="single" w:sz="4" w:space="0" w:color="auto"/>
              <w:bottom w:val="single" w:sz="4" w:space="0" w:color="auto"/>
              <w:right w:val="single" w:sz="4" w:space="0" w:color="auto"/>
            </w:tcBorders>
            <w:vAlign w:val="center"/>
          </w:tcPr>
          <w:p w14:paraId="48DE1A8F" w14:textId="467F78A2" w:rsidR="0004019E" w:rsidRPr="005F0374" w:rsidRDefault="0004019E" w:rsidP="00865555">
            <w:pPr>
              <w:rPr>
                <w:rFonts w:asciiTheme="majorHAnsi" w:eastAsia="Aptos" w:hAnsiTheme="majorHAnsi" w:cstheme="majorHAnsi"/>
                <w:b/>
                <w:bCs/>
                <w:sz w:val="20"/>
                <w:szCs w:val="20"/>
                <w:lang w:val="en-GB" w:eastAsia="en-GB"/>
              </w:rPr>
            </w:pPr>
            <w:r w:rsidRPr="005F0374">
              <w:rPr>
                <w:rFonts w:asciiTheme="majorHAnsi" w:eastAsia="Aptos" w:hAnsiTheme="majorHAnsi" w:cstheme="majorHAnsi"/>
                <w:b/>
                <w:bCs/>
                <w:lang w:val="en-GB" w:eastAsia="en-GB"/>
              </w:rPr>
              <w:t>Delivery Term</w:t>
            </w:r>
          </w:p>
        </w:tc>
        <w:tc>
          <w:tcPr>
            <w:tcW w:w="8460" w:type="dxa"/>
            <w:tcBorders>
              <w:top w:val="single" w:sz="4" w:space="0" w:color="auto"/>
              <w:left w:val="single" w:sz="4" w:space="0" w:color="auto"/>
              <w:bottom w:val="single" w:sz="4" w:space="0" w:color="auto"/>
              <w:right w:val="single" w:sz="4" w:space="0" w:color="auto"/>
            </w:tcBorders>
            <w:vAlign w:val="center"/>
          </w:tcPr>
          <w:p w14:paraId="0BADC974" w14:textId="6A382743" w:rsidR="0004019E" w:rsidRPr="005F0374" w:rsidRDefault="00A2209D" w:rsidP="00865555">
            <w:pPr>
              <w:pStyle w:val="Heading2"/>
              <w:spacing w:before="0"/>
              <w:rPr>
                <w:rFonts w:eastAsiaTheme="minorEastAsia" w:cstheme="majorHAnsi"/>
                <w:b w:val="0"/>
                <w:bCs w:val="0"/>
                <w:color w:val="auto"/>
                <w:sz w:val="20"/>
                <w:szCs w:val="20"/>
              </w:rPr>
            </w:pPr>
            <w:r w:rsidRPr="005F0374">
              <w:rPr>
                <w:rFonts w:eastAsiaTheme="minorEastAsia" w:cstheme="majorHAnsi"/>
                <w:b w:val="0"/>
                <w:bCs w:val="0"/>
                <w:color w:val="auto"/>
                <w:sz w:val="20"/>
                <w:szCs w:val="20"/>
              </w:rPr>
              <w:t>DDP Roj camp (inside the camp)</w:t>
            </w:r>
            <w:r w:rsidR="00D518CA">
              <w:rPr>
                <w:rFonts w:eastAsiaTheme="minorEastAsia" w:cstheme="majorHAnsi"/>
                <w:b w:val="0"/>
                <w:bCs w:val="0"/>
                <w:color w:val="auto"/>
                <w:sz w:val="20"/>
                <w:szCs w:val="20"/>
              </w:rPr>
              <w:t xml:space="preserve">, </w:t>
            </w:r>
            <w:proofErr w:type="spellStart"/>
            <w:r w:rsidR="00D518CA">
              <w:rPr>
                <w:rFonts w:eastAsiaTheme="minorEastAsia" w:cstheme="majorHAnsi"/>
                <w:b w:val="0"/>
                <w:bCs w:val="0"/>
                <w:color w:val="auto"/>
                <w:sz w:val="20"/>
                <w:szCs w:val="20"/>
              </w:rPr>
              <w:t>Hassakeh</w:t>
            </w:r>
            <w:proofErr w:type="spellEnd"/>
            <w:r w:rsidR="00D518CA">
              <w:rPr>
                <w:rFonts w:eastAsiaTheme="minorEastAsia" w:cstheme="majorHAnsi"/>
                <w:b w:val="0"/>
                <w:bCs w:val="0"/>
                <w:color w:val="auto"/>
                <w:sz w:val="20"/>
                <w:szCs w:val="20"/>
              </w:rPr>
              <w:t xml:space="preserve"> governorate </w:t>
            </w:r>
          </w:p>
        </w:tc>
        <w:tc>
          <w:tcPr>
            <w:tcW w:w="2430" w:type="dxa"/>
            <w:tcBorders>
              <w:top w:val="single" w:sz="4" w:space="0" w:color="auto"/>
              <w:left w:val="single" w:sz="4" w:space="0" w:color="auto"/>
              <w:bottom w:val="single" w:sz="4" w:space="0" w:color="auto"/>
              <w:right w:val="single" w:sz="4" w:space="0" w:color="auto"/>
            </w:tcBorders>
            <w:vAlign w:val="center"/>
          </w:tcPr>
          <w:p w14:paraId="25161107" w14:textId="53E4E838" w:rsidR="0004019E" w:rsidRPr="005F0374" w:rsidRDefault="00000000" w:rsidP="00865555">
            <w:pPr>
              <w:pStyle w:val="Heading2"/>
              <w:spacing w:before="0"/>
              <w:jc w:val="center"/>
              <w:rPr>
                <w:rFonts w:cstheme="majorHAnsi"/>
                <w:b w:val="0"/>
                <w:bCs w:val="0"/>
                <w:color w:val="auto"/>
                <w:sz w:val="20"/>
                <w:szCs w:val="20"/>
              </w:rPr>
            </w:pPr>
            <w:sdt>
              <w:sdtPr>
                <w:rPr>
                  <w:rFonts w:cstheme="majorHAnsi"/>
                  <w:b w:val="0"/>
                  <w:bCs w:val="0"/>
                  <w:color w:val="auto"/>
                  <w:sz w:val="20"/>
                  <w:szCs w:val="20"/>
                </w:rPr>
                <w:id w:val="1373110214"/>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 xml:space="preserve">Yes      </w:t>
            </w:r>
            <w:sdt>
              <w:sdtPr>
                <w:rPr>
                  <w:rFonts w:cstheme="majorHAnsi"/>
                  <w:b w:val="0"/>
                  <w:bCs w:val="0"/>
                  <w:color w:val="auto"/>
                  <w:sz w:val="20"/>
                  <w:szCs w:val="20"/>
                </w:rPr>
                <w:id w:val="-1178960634"/>
                <w14:checkbox>
                  <w14:checked w14:val="0"/>
                  <w14:checkedState w14:val="2612" w14:font="MS Gothic"/>
                  <w14:uncheckedState w14:val="2610" w14:font="MS Gothic"/>
                </w14:checkbox>
              </w:sdtPr>
              <w:sdtContent>
                <w:r w:rsidR="00577120" w:rsidRPr="005F0374">
                  <w:rPr>
                    <w:rFonts w:ascii="Segoe UI Symbol" w:eastAsia="MS Gothic" w:hAnsi="Segoe UI Symbol" w:cs="Segoe UI Symbol"/>
                    <w:b w:val="0"/>
                    <w:bCs w:val="0"/>
                    <w:color w:val="auto"/>
                    <w:sz w:val="20"/>
                    <w:szCs w:val="20"/>
                  </w:rPr>
                  <w:t>☐</w:t>
                </w:r>
              </w:sdtContent>
            </w:sdt>
            <w:r w:rsidR="00577120" w:rsidRPr="005F0374">
              <w:rPr>
                <w:rFonts w:cstheme="majorHAnsi"/>
                <w:b w:val="0"/>
                <w:bCs w:val="0"/>
                <w:color w:val="auto"/>
                <w:sz w:val="20"/>
                <w:szCs w:val="20"/>
              </w:rPr>
              <w:t>No</w:t>
            </w:r>
          </w:p>
        </w:tc>
      </w:tr>
    </w:tbl>
    <w:p w14:paraId="29FEA15D" w14:textId="77777777" w:rsidR="000640DC" w:rsidRPr="005F0374" w:rsidRDefault="000640DC" w:rsidP="000640DC">
      <w:pPr>
        <w:spacing w:after="0" w:line="240" w:lineRule="auto"/>
        <w:rPr>
          <w:rFonts w:asciiTheme="majorHAnsi" w:hAnsiTheme="majorHAnsi" w:cstheme="majorHAnsi"/>
          <w:sz w:val="20"/>
          <w:szCs w:val="20"/>
        </w:rPr>
      </w:pPr>
    </w:p>
    <w:p w14:paraId="4AF35B8F" w14:textId="136BCF5B" w:rsidR="000640DC" w:rsidRPr="005F0374" w:rsidRDefault="000640DC" w:rsidP="000640DC">
      <w:pPr>
        <w:spacing w:after="0" w:line="240" w:lineRule="auto"/>
        <w:rPr>
          <w:rFonts w:asciiTheme="majorHAnsi" w:hAnsiTheme="majorHAnsi" w:cstheme="majorHAnsi"/>
          <w:sz w:val="20"/>
          <w:szCs w:val="20"/>
        </w:rPr>
      </w:pPr>
      <w:r w:rsidRPr="005F0374">
        <w:rPr>
          <w:rFonts w:asciiTheme="majorHAnsi" w:hAnsiTheme="majorHAnsi" w:cstheme="majorHAnsi"/>
          <w:sz w:val="20"/>
          <w:szCs w:val="20"/>
        </w:rPr>
        <w:t>Name of Company: __________________________________________</w:t>
      </w:r>
      <w:r w:rsidRPr="005F0374">
        <w:rPr>
          <w:rFonts w:asciiTheme="majorHAnsi" w:hAnsiTheme="majorHAnsi" w:cstheme="majorHAnsi"/>
          <w:sz w:val="20"/>
          <w:szCs w:val="20"/>
        </w:rPr>
        <w:br/>
      </w:r>
    </w:p>
    <w:p w14:paraId="71C0FB0B" w14:textId="77777777" w:rsidR="000640DC" w:rsidRPr="005F0374" w:rsidRDefault="000640DC" w:rsidP="000640DC">
      <w:pPr>
        <w:spacing w:after="0" w:line="240" w:lineRule="auto"/>
        <w:rPr>
          <w:rFonts w:asciiTheme="majorHAnsi" w:hAnsiTheme="majorHAnsi" w:cstheme="majorHAnsi"/>
          <w:sz w:val="20"/>
          <w:szCs w:val="20"/>
        </w:rPr>
      </w:pPr>
    </w:p>
    <w:p w14:paraId="29EC79F9" w14:textId="788DC4BA" w:rsidR="000640DC" w:rsidRPr="005F0374" w:rsidRDefault="000640DC" w:rsidP="000640DC">
      <w:pPr>
        <w:spacing w:after="0" w:line="240" w:lineRule="auto"/>
        <w:rPr>
          <w:rFonts w:asciiTheme="majorHAnsi" w:hAnsiTheme="majorHAnsi" w:cstheme="majorHAnsi"/>
          <w:sz w:val="20"/>
          <w:szCs w:val="20"/>
        </w:rPr>
      </w:pPr>
      <w:r w:rsidRPr="005F0374">
        <w:rPr>
          <w:rFonts w:asciiTheme="majorHAnsi" w:hAnsiTheme="majorHAnsi" w:cstheme="majorHAnsi"/>
          <w:sz w:val="20"/>
          <w:szCs w:val="20"/>
        </w:rPr>
        <w:t>UNHCR Vendor ID (if already registered): _______________________</w:t>
      </w:r>
      <w:r w:rsidRPr="005F0374">
        <w:rPr>
          <w:rFonts w:asciiTheme="majorHAnsi" w:hAnsiTheme="majorHAnsi" w:cstheme="majorHAnsi"/>
          <w:sz w:val="20"/>
          <w:szCs w:val="20"/>
        </w:rPr>
        <w:br/>
      </w:r>
    </w:p>
    <w:p w14:paraId="4A56A1E6" w14:textId="77777777" w:rsidR="000640DC" w:rsidRPr="005F0374" w:rsidRDefault="000640DC" w:rsidP="000640DC">
      <w:pPr>
        <w:spacing w:after="0" w:line="240" w:lineRule="auto"/>
        <w:rPr>
          <w:rFonts w:asciiTheme="majorHAnsi" w:hAnsiTheme="majorHAnsi" w:cstheme="majorHAnsi"/>
          <w:sz w:val="20"/>
          <w:szCs w:val="20"/>
        </w:rPr>
      </w:pPr>
    </w:p>
    <w:p w14:paraId="3DF04F1F" w14:textId="663996AF" w:rsidR="000640DC" w:rsidRPr="005F0374" w:rsidRDefault="000640DC" w:rsidP="000640DC">
      <w:pPr>
        <w:spacing w:after="0" w:line="240" w:lineRule="auto"/>
        <w:rPr>
          <w:rFonts w:asciiTheme="majorHAnsi" w:hAnsiTheme="majorHAnsi" w:cstheme="majorHAnsi"/>
          <w:sz w:val="20"/>
          <w:szCs w:val="20"/>
        </w:rPr>
      </w:pPr>
      <w:r w:rsidRPr="005F0374">
        <w:rPr>
          <w:rFonts w:asciiTheme="majorHAnsi" w:hAnsiTheme="majorHAnsi" w:cstheme="majorHAnsi"/>
          <w:sz w:val="20"/>
          <w:szCs w:val="20"/>
        </w:rPr>
        <w:t>Name &amp; Title: _______________________________________________</w:t>
      </w:r>
    </w:p>
    <w:p w14:paraId="17F436DE" w14:textId="77777777" w:rsidR="000640DC" w:rsidRPr="005F0374" w:rsidRDefault="000640DC" w:rsidP="000640DC">
      <w:pPr>
        <w:spacing w:after="0" w:line="240" w:lineRule="auto"/>
        <w:rPr>
          <w:rFonts w:asciiTheme="majorHAnsi" w:hAnsiTheme="majorHAnsi" w:cstheme="majorHAnsi"/>
          <w:sz w:val="20"/>
          <w:szCs w:val="20"/>
        </w:rPr>
      </w:pPr>
    </w:p>
    <w:p w14:paraId="2803517A" w14:textId="0EE99FA5" w:rsidR="000640DC" w:rsidRPr="005F0374" w:rsidRDefault="001A6E2C" w:rsidP="000640DC">
      <w:pPr>
        <w:spacing w:after="0" w:line="240" w:lineRule="auto"/>
        <w:rPr>
          <w:rFonts w:asciiTheme="majorHAnsi" w:hAnsiTheme="majorHAnsi" w:cstheme="majorHAnsi"/>
          <w:sz w:val="20"/>
          <w:szCs w:val="20"/>
        </w:rPr>
      </w:pPr>
      <w:r w:rsidRPr="005F0374">
        <w:rPr>
          <w:rFonts w:asciiTheme="majorHAnsi" w:hAnsiTheme="majorHAnsi" w:cstheme="majorHAnsi"/>
          <w:sz w:val="20"/>
          <w:szCs w:val="20"/>
        </w:rPr>
        <w:t xml:space="preserve">Authorized Signature: ____________________    </w:t>
      </w:r>
    </w:p>
    <w:p w14:paraId="4AC2EE79" w14:textId="77777777" w:rsidR="000640DC" w:rsidRPr="005F0374" w:rsidRDefault="000640DC" w:rsidP="000640DC">
      <w:pPr>
        <w:spacing w:after="0" w:line="240" w:lineRule="auto"/>
        <w:rPr>
          <w:rFonts w:asciiTheme="majorHAnsi" w:hAnsiTheme="majorHAnsi" w:cstheme="majorHAnsi"/>
          <w:sz w:val="20"/>
          <w:szCs w:val="20"/>
        </w:rPr>
      </w:pPr>
    </w:p>
    <w:p w14:paraId="7D41F3F9" w14:textId="77777777" w:rsidR="000640DC" w:rsidRPr="005F0374" w:rsidRDefault="000640DC" w:rsidP="000640DC">
      <w:pPr>
        <w:spacing w:after="0" w:line="240" w:lineRule="auto"/>
        <w:rPr>
          <w:rFonts w:asciiTheme="majorHAnsi" w:hAnsiTheme="majorHAnsi" w:cstheme="majorHAnsi"/>
          <w:sz w:val="20"/>
          <w:szCs w:val="20"/>
        </w:rPr>
      </w:pPr>
    </w:p>
    <w:p w14:paraId="27283205" w14:textId="55DF941D" w:rsidR="004F18C8" w:rsidRPr="005F0374" w:rsidRDefault="001A6E2C" w:rsidP="000640DC">
      <w:pPr>
        <w:spacing w:after="0" w:line="240" w:lineRule="auto"/>
        <w:rPr>
          <w:rFonts w:asciiTheme="majorHAnsi" w:hAnsiTheme="majorHAnsi" w:cstheme="majorHAnsi"/>
          <w:sz w:val="20"/>
          <w:szCs w:val="20"/>
        </w:rPr>
      </w:pPr>
      <w:r w:rsidRPr="005F0374">
        <w:rPr>
          <w:rFonts w:asciiTheme="majorHAnsi" w:hAnsiTheme="majorHAnsi" w:cstheme="majorHAnsi"/>
          <w:sz w:val="20"/>
          <w:szCs w:val="20"/>
        </w:rPr>
        <w:t>Date: ________________</w:t>
      </w:r>
    </w:p>
    <w:sectPr w:rsidR="004F18C8" w:rsidRPr="005F0374" w:rsidSect="005D2D74">
      <w:headerReference w:type="default" r:id="rId11"/>
      <w:footerReference w:type="default" r:id="rId12"/>
      <w:pgSz w:w="15840" w:h="12240" w:orient="landscape"/>
      <w:pgMar w:top="810" w:right="810" w:bottom="810" w:left="1080" w:header="450" w:footer="2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D80E" w14:textId="77777777" w:rsidR="00605623" w:rsidRDefault="00605623" w:rsidP="005F060F">
      <w:pPr>
        <w:spacing w:after="0" w:line="240" w:lineRule="auto"/>
      </w:pPr>
      <w:r>
        <w:separator/>
      </w:r>
    </w:p>
  </w:endnote>
  <w:endnote w:type="continuationSeparator" w:id="0">
    <w:p w14:paraId="0FCF8D2B" w14:textId="77777777" w:rsidR="00605623" w:rsidRDefault="00605623" w:rsidP="005F0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178405"/>
      <w:docPartObj>
        <w:docPartGallery w:val="Page Numbers (Bottom of Page)"/>
        <w:docPartUnique/>
      </w:docPartObj>
    </w:sdtPr>
    <w:sdtContent>
      <w:sdt>
        <w:sdtPr>
          <w:id w:val="-1769616900"/>
          <w:docPartObj>
            <w:docPartGallery w:val="Page Numbers (Top of Page)"/>
            <w:docPartUnique/>
          </w:docPartObj>
        </w:sdtPr>
        <w:sdtContent>
          <w:p w14:paraId="16BE1183" w14:textId="06C357AA" w:rsidR="000640DC" w:rsidRDefault="000640D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6A56E93" w14:textId="77777777" w:rsidR="000640DC" w:rsidRDefault="00064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CE99" w14:textId="77777777" w:rsidR="00605623" w:rsidRDefault="00605623" w:rsidP="005F060F">
      <w:pPr>
        <w:spacing w:after="0" w:line="240" w:lineRule="auto"/>
      </w:pPr>
      <w:r>
        <w:separator/>
      </w:r>
    </w:p>
  </w:footnote>
  <w:footnote w:type="continuationSeparator" w:id="0">
    <w:p w14:paraId="566859BD" w14:textId="77777777" w:rsidR="00605623" w:rsidRDefault="00605623" w:rsidP="005F0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F34A" w14:textId="2EA458E6" w:rsidR="005F060F" w:rsidRPr="005F060F" w:rsidRDefault="005F060F" w:rsidP="005F060F">
    <w:pPr>
      <w:pStyle w:val="Header"/>
      <w:jc w:val="right"/>
      <w:rPr>
        <w:b/>
        <w:bCs/>
        <w:i/>
        <w:iCs/>
        <w:u w:val="single"/>
      </w:rPr>
    </w:pPr>
    <w:r w:rsidRPr="005F060F">
      <w:rPr>
        <w:rFonts w:ascii="Arial" w:hAnsi="Arial" w:cs="Arial"/>
        <w:b/>
        <w:bCs/>
        <w:i/>
        <w:iCs/>
        <w:u w:val="single"/>
      </w:rPr>
      <w:t>ANNEX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CF54DD"/>
    <w:multiLevelType w:val="hybridMultilevel"/>
    <w:tmpl w:val="F5B0E6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0456E3"/>
    <w:multiLevelType w:val="hybridMultilevel"/>
    <w:tmpl w:val="DA069276"/>
    <w:lvl w:ilvl="0" w:tplc="D50810C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08E4333D"/>
    <w:multiLevelType w:val="hybridMultilevel"/>
    <w:tmpl w:val="F5B0E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B0D53"/>
    <w:multiLevelType w:val="hybridMultilevel"/>
    <w:tmpl w:val="D700BFB4"/>
    <w:lvl w:ilvl="0" w:tplc="ADD0B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50324"/>
    <w:multiLevelType w:val="hybridMultilevel"/>
    <w:tmpl w:val="44722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85DF5"/>
    <w:multiLevelType w:val="hybridMultilevel"/>
    <w:tmpl w:val="84DE9E0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4252D08"/>
    <w:multiLevelType w:val="hybridMultilevel"/>
    <w:tmpl w:val="F5B0E6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8A331F"/>
    <w:multiLevelType w:val="hybridMultilevel"/>
    <w:tmpl w:val="75E07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574C9"/>
    <w:multiLevelType w:val="hybridMultilevel"/>
    <w:tmpl w:val="F5B0E6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960725"/>
    <w:multiLevelType w:val="hybridMultilevel"/>
    <w:tmpl w:val="964417E4"/>
    <w:lvl w:ilvl="0" w:tplc="34090001">
      <w:start w:val="1"/>
      <w:numFmt w:val="bullet"/>
      <w:lvlText w:val=""/>
      <w:lvlJc w:val="left"/>
      <w:pPr>
        <w:ind w:left="1440" w:hanging="360"/>
      </w:pPr>
      <w:rPr>
        <w:rFonts w:ascii="Symbol" w:hAnsi="Symbo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9" w15:restartNumberingAfterBreak="0">
    <w:nsid w:val="578A1F56"/>
    <w:multiLevelType w:val="hybridMultilevel"/>
    <w:tmpl w:val="F8C08064"/>
    <w:lvl w:ilvl="0" w:tplc="615C91CE">
      <w:start w:val="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564621">
    <w:abstractNumId w:val="8"/>
  </w:num>
  <w:num w:numId="2" w16cid:durableId="1834830536">
    <w:abstractNumId w:val="6"/>
  </w:num>
  <w:num w:numId="3" w16cid:durableId="867328789">
    <w:abstractNumId w:val="5"/>
  </w:num>
  <w:num w:numId="4" w16cid:durableId="2117021209">
    <w:abstractNumId w:val="4"/>
  </w:num>
  <w:num w:numId="5" w16cid:durableId="1964461766">
    <w:abstractNumId w:val="7"/>
  </w:num>
  <w:num w:numId="6" w16cid:durableId="1081412930">
    <w:abstractNumId w:val="3"/>
  </w:num>
  <w:num w:numId="7" w16cid:durableId="1436251348">
    <w:abstractNumId w:val="2"/>
  </w:num>
  <w:num w:numId="8" w16cid:durableId="988366249">
    <w:abstractNumId w:val="1"/>
  </w:num>
  <w:num w:numId="9" w16cid:durableId="2022462223">
    <w:abstractNumId w:val="0"/>
  </w:num>
  <w:num w:numId="10" w16cid:durableId="307252676">
    <w:abstractNumId w:val="13"/>
  </w:num>
  <w:num w:numId="11" w16cid:durableId="2001080808">
    <w:abstractNumId w:val="14"/>
  </w:num>
  <w:num w:numId="12" w16cid:durableId="555626929">
    <w:abstractNumId w:val="18"/>
  </w:num>
  <w:num w:numId="13" w16cid:durableId="1940945942">
    <w:abstractNumId w:val="19"/>
  </w:num>
  <w:num w:numId="14" w16cid:durableId="1392802587">
    <w:abstractNumId w:val="11"/>
  </w:num>
  <w:num w:numId="15" w16cid:durableId="918708151">
    <w:abstractNumId w:val="15"/>
  </w:num>
  <w:num w:numId="16" w16cid:durableId="92895610">
    <w:abstractNumId w:val="17"/>
  </w:num>
  <w:num w:numId="17" w16cid:durableId="2049909376">
    <w:abstractNumId w:val="9"/>
  </w:num>
  <w:num w:numId="18" w16cid:durableId="1569077292">
    <w:abstractNumId w:val="16"/>
  </w:num>
  <w:num w:numId="19" w16cid:durableId="463736547">
    <w:abstractNumId w:val="12"/>
  </w:num>
  <w:num w:numId="20" w16cid:durableId="1215001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48E"/>
    <w:rsid w:val="00016378"/>
    <w:rsid w:val="00034616"/>
    <w:rsid w:val="0004019E"/>
    <w:rsid w:val="0004124D"/>
    <w:rsid w:val="000470EF"/>
    <w:rsid w:val="000509E1"/>
    <w:rsid w:val="0006063C"/>
    <w:rsid w:val="000640DC"/>
    <w:rsid w:val="000714F3"/>
    <w:rsid w:val="0007705F"/>
    <w:rsid w:val="00077C51"/>
    <w:rsid w:val="0008541E"/>
    <w:rsid w:val="000A16E7"/>
    <w:rsid w:val="000A19D3"/>
    <w:rsid w:val="000C3163"/>
    <w:rsid w:val="000D4541"/>
    <w:rsid w:val="000F2ED2"/>
    <w:rsid w:val="001202D3"/>
    <w:rsid w:val="00124691"/>
    <w:rsid w:val="0015074B"/>
    <w:rsid w:val="00161E31"/>
    <w:rsid w:val="0018049D"/>
    <w:rsid w:val="001A6E2C"/>
    <w:rsid w:val="001B2791"/>
    <w:rsid w:val="001C2498"/>
    <w:rsid w:val="001D6EF5"/>
    <w:rsid w:val="002118F7"/>
    <w:rsid w:val="00212897"/>
    <w:rsid w:val="00226164"/>
    <w:rsid w:val="00234573"/>
    <w:rsid w:val="00243E5D"/>
    <w:rsid w:val="0029639D"/>
    <w:rsid w:val="00297961"/>
    <w:rsid w:val="002B065D"/>
    <w:rsid w:val="002D1572"/>
    <w:rsid w:val="002D2196"/>
    <w:rsid w:val="002D2FB0"/>
    <w:rsid w:val="002D62E1"/>
    <w:rsid w:val="002D634C"/>
    <w:rsid w:val="00326F90"/>
    <w:rsid w:val="00327258"/>
    <w:rsid w:val="00351E26"/>
    <w:rsid w:val="00366792"/>
    <w:rsid w:val="0037211D"/>
    <w:rsid w:val="00376908"/>
    <w:rsid w:val="00392199"/>
    <w:rsid w:val="003D35F7"/>
    <w:rsid w:val="003F460C"/>
    <w:rsid w:val="00424BD0"/>
    <w:rsid w:val="00440447"/>
    <w:rsid w:val="00445110"/>
    <w:rsid w:val="00446DCA"/>
    <w:rsid w:val="00453A6B"/>
    <w:rsid w:val="00460E89"/>
    <w:rsid w:val="004729E3"/>
    <w:rsid w:val="0047327F"/>
    <w:rsid w:val="00493351"/>
    <w:rsid w:val="004D1B5F"/>
    <w:rsid w:val="004D48DA"/>
    <w:rsid w:val="004F18C8"/>
    <w:rsid w:val="004F3C00"/>
    <w:rsid w:val="005217BB"/>
    <w:rsid w:val="005429F6"/>
    <w:rsid w:val="00577120"/>
    <w:rsid w:val="005A2116"/>
    <w:rsid w:val="005C66CF"/>
    <w:rsid w:val="005D2D74"/>
    <w:rsid w:val="005F0374"/>
    <w:rsid w:val="005F060F"/>
    <w:rsid w:val="00605623"/>
    <w:rsid w:val="006553B3"/>
    <w:rsid w:val="006A7784"/>
    <w:rsid w:val="006C05F4"/>
    <w:rsid w:val="006C52FE"/>
    <w:rsid w:val="006D684D"/>
    <w:rsid w:val="00706994"/>
    <w:rsid w:val="00736888"/>
    <w:rsid w:val="007433F2"/>
    <w:rsid w:val="00750EF6"/>
    <w:rsid w:val="00772E13"/>
    <w:rsid w:val="00793E0E"/>
    <w:rsid w:val="007B3882"/>
    <w:rsid w:val="00807E73"/>
    <w:rsid w:val="0081197B"/>
    <w:rsid w:val="0085025C"/>
    <w:rsid w:val="00865555"/>
    <w:rsid w:val="008773A3"/>
    <w:rsid w:val="008A1B83"/>
    <w:rsid w:val="008A2823"/>
    <w:rsid w:val="008A2A79"/>
    <w:rsid w:val="008B6D74"/>
    <w:rsid w:val="008F178C"/>
    <w:rsid w:val="00923474"/>
    <w:rsid w:val="00955462"/>
    <w:rsid w:val="00960E2A"/>
    <w:rsid w:val="00971FA7"/>
    <w:rsid w:val="00977807"/>
    <w:rsid w:val="009921EE"/>
    <w:rsid w:val="00995ED6"/>
    <w:rsid w:val="009A11B0"/>
    <w:rsid w:val="009B5E9A"/>
    <w:rsid w:val="009B7985"/>
    <w:rsid w:val="009F001B"/>
    <w:rsid w:val="00A2209D"/>
    <w:rsid w:val="00A55E7F"/>
    <w:rsid w:val="00A606B8"/>
    <w:rsid w:val="00A72928"/>
    <w:rsid w:val="00A82191"/>
    <w:rsid w:val="00A959FC"/>
    <w:rsid w:val="00AA1D8D"/>
    <w:rsid w:val="00AC5047"/>
    <w:rsid w:val="00AF0ED7"/>
    <w:rsid w:val="00B041AD"/>
    <w:rsid w:val="00B21D69"/>
    <w:rsid w:val="00B35727"/>
    <w:rsid w:val="00B47730"/>
    <w:rsid w:val="00B51266"/>
    <w:rsid w:val="00B52297"/>
    <w:rsid w:val="00B82807"/>
    <w:rsid w:val="00B85B03"/>
    <w:rsid w:val="00B87C55"/>
    <w:rsid w:val="00B959DA"/>
    <w:rsid w:val="00BE191B"/>
    <w:rsid w:val="00BF044B"/>
    <w:rsid w:val="00C7668D"/>
    <w:rsid w:val="00C9116A"/>
    <w:rsid w:val="00C9472C"/>
    <w:rsid w:val="00CA59DB"/>
    <w:rsid w:val="00CB0664"/>
    <w:rsid w:val="00CF475E"/>
    <w:rsid w:val="00D023C6"/>
    <w:rsid w:val="00D142A8"/>
    <w:rsid w:val="00D518CA"/>
    <w:rsid w:val="00D538FA"/>
    <w:rsid w:val="00D639FE"/>
    <w:rsid w:val="00D6575D"/>
    <w:rsid w:val="00D73ADE"/>
    <w:rsid w:val="00D7751E"/>
    <w:rsid w:val="00D943C7"/>
    <w:rsid w:val="00DB5A04"/>
    <w:rsid w:val="00DD15A8"/>
    <w:rsid w:val="00DE35FF"/>
    <w:rsid w:val="00DE7998"/>
    <w:rsid w:val="00DF2A69"/>
    <w:rsid w:val="00E15B6F"/>
    <w:rsid w:val="00E207EE"/>
    <w:rsid w:val="00E60FC5"/>
    <w:rsid w:val="00E7514F"/>
    <w:rsid w:val="00E758F5"/>
    <w:rsid w:val="00E776D5"/>
    <w:rsid w:val="00E9460D"/>
    <w:rsid w:val="00EA4256"/>
    <w:rsid w:val="00EB7684"/>
    <w:rsid w:val="00EF1400"/>
    <w:rsid w:val="00EF5244"/>
    <w:rsid w:val="00F14595"/>
    <w:rsid w:val="00F81690"/>
    <w:rsid w:val="00FA104D"/>
    <w:rsid w:val="00FA3FD0"/>
    <w:rsid w:val="00FC693F"/>
    <w:rsid w:val="00FD2B0D"/>
    <w:rsid w:val="24DCA726"/>
    <w:rsid w:val="38395D17"/>
    <w:rsid w:val="3F71DF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3A06C"/>
  <w14:defaultImageDpi w14:val="300"/>
  <w15:docId w15:val="{56FD22CD-827F-4DEE-AFAC-D15DE34B5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B21D69"/>
    <w:rPr>
      <w:sz w:val="16"/>
      <w:szCs w:val="16"/>
    </w:rPr>
  </w:style>
  <w:style w:type="paragraph" w:styleId="CommentText">
    <w:name w:val="annotation text"/>
    <w:basedOn w:val="Normal"/>
    <w:link w:val="CommentTextChar"/>
    <w:uiPriority w:val="99"/>
    <w:unhideWhenUsed/>
    <w:rsid w:val="00B21D69"/>
    <w:pPr>
      <w:spacing w:line="240" w:lineRule="auto"/>
    </w:pPr>
    <w:rPr>
      <w:sz w:val="20"/>
      <w:szCs w:val="20"/>
    </w:rPr>
  </w:style>
  <w:style w:type="character" w:customStyle="1" w:styleId="CommentTextChar">
    <w:name w:val="Comment Text Char"/>
    <w:basedOn w:val="DefaultParagraphFont"/>
    <w:link w:val="CommentText"/>
    <w:uiPriority w:val="99"/>
    <w:rsid w:val="00B21D69"/>
    <w:rPr>
      <w:sz w:val="20"/>
      <w:szCs w:val="20"/>
    </w:rPr>
  </w:style>
  <w:style w:type="paragraph" w:styleId="CommentSubject">
    <w:name w:val="annotation subject"/>
    <w:basedOn w:val="CommentText"/>
    <w:next w:val="CommentText"/>
    <w:link w:val="CommentSubjectChar"/>
    <w:uiPriority w:val="99"/>
    <w:semiHidden/>
    <w:unhideWhenUsed/>
    <w:rsid w:val="00B21D69"/>
    <w:rPr>
      <w:b/>
      <w:bCs/>
    </w:rPr>
  </w:style>
  <w:style w:type="character" w:customStyle="1" w:styleId="CommentSubjectChar">
    <w:name w:val="Comment Subject Char"/>
    <w:basedOn w:val="CommentTextChar"/>
    <w:link w:val="CommentSubject"/>
    <w:uiPriority w:val="99"/>
    <w:semiHidden/>
    <w:rsid w:val="00B21D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212816">
      <w:bodyDiv w:val="1"/>
      <w:marLeft w:val="0"/>
      <w:marRight w:val="0"/>
      <w:marTop w:val="0"/>
      <w:marBottom w:val="0"/>
      <w:divBdr>
        <w:top w:val="none" w:sz="0" w:space="0" w:color="auto"/>
        <w:left w:val="none" w:sz="0" w:space="0" w:color="auto"/>
        <w:bottom w:val="none" w:sz="0" w:space="0" w:color="auto"/>
        <w:right w:val="none" w:sz="0" w:space="0" w:color="auto"/>
      </w:divBdr>
    </w:div>
    <w:div w:id="1920165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581791-674a-4888-ad23-801b44b6a672" xsi:nil="true"/>
    <lcf76f155ced4ddcb4097134ff3c332f xmlns="97ce0dd1-ce2c-487d-908a-dfddafd0330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E1DFC1DE5CE244EB0C07901008C40FD" ma:contentTypeVersion="18" ma:contentTypeDescription="Create a new document." ma:contentTypeScope="" ma:versionID="7b08e59a9f3b5b95e1703bf30f141591">
  <xsd:schema xmlns:xsd="http://www.w3.org/2001/XMLSchema" xmlns:xs="http://www.w3.org/2001/XMLSchema" xmlns:p="http://schemas.microsoft.com/office/2006/metadata/properties" xmlns:ns2="97ce0dd1-ce2c-487d-908a-dfddafd0330d" xmlns:ns3="66581791-674a-4888-ad23-801b44b6a672" targetNamespace="http://schemas.microsoft.com/office/2006/metadata/properties" ma:root="true" ma:fieldsID="1c4667f76370dcafbf795960a8aca8dc" ns2:_="" ns3:_="">
    <xsd:import namespace="97ce0dd1-ce2c-487d-908a-dfddafd0330d"/>
    <xsd:import namespace="66581791-674a-4888-ad23-801b44b6a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e0dd1-ce2c-487d-908a-dfddafd03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581791-674a-4888-ad23-801b44b6a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a13888-f3ca-4e12-8a95-bbd8a78e1726}" ma:internalName="TaxCatchAll" ma:showField="CatchAllData" ma:web="66581791-674a-4888-ad23-801b44b6a6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B8AB6-05DA-4D9D-A91C-8FCEC544EF9A}">
  <ds:schemaRefs>
    <ds:schemaRef ds:uri="http://schemas.microsoft.com/office/2006/metadata/properties"/>
    <ds:schemaRef ds:uri="http://schemas.microsoft.com/office/infopath/2007/PartnerControls"/>
    <ds:schemaRef ds:uri="66581791-674a-4888-ad23-801b44b6a672"/>
    <ds:schemaRef ds:uri="97ce0dd1-ce2c-487d-908a-dfddafd0330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C75742FD-561D-42D2-852C-4DA6E6C31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e0dd1-ce2c-487d-908a-dfddafd0330d"/>
    <ds:schemaRef ds:uri="66581791-674a-4888-ad23-801b44b6a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A34B4-FA23-4864-9084-44F468FAD4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Zelim Yandarov</dc:creator>
  <cp:keywords/>
  <dc:description>generated by python-docx</dc:description>
  <cp:lastModifiedBy>Milad Hasan</cp:lastModifiedBy>
  <cp:revision>69</cp:revision>
  <dcterms:created xsi:type="dcterms:W3CDTF">2025-07-30T09:05:00Z</dcterms:created>
  <dcterms:modified xsi:type="dcterms:W3CDTF">2026-05-06T11:30:00Z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0x0101001E1DFC1DE5CE244EB0C07901008C40FD</vt:lpwstr>
  </property>
  <property fmtid="{D5CDD505-2E9C-101B-9397-08002B2CF9AE}" pid="3" name="MediaServiceImageTags">
    <vt:lpwstr/>
  </property>
</Properties>
</file>